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730E" w14:textId="77777777" w:rsidR="002618B1" w:rsidRPr="00E673A2" w:rsidRDefault="002618B1" w:rsidP="002618B1">
      <w:pPr>
        <w:pStyle w:val="Titolo2"/>
        <w:jc w:val="center"/>
        <w:rPr>
          <w:rFonts w:ascii="Tahoma" w:hAnsi="Tahoma" w:cs="Tahoma"/>
          <w:sz w:val="16"/>
          <w:szCs w:val="16"/>
        </w:rPr>
      </w:pPr>
      <w:r>
        <w:rPr>
          <w:noProof/>
        </w:rPr>
        <w:drawing>
          <wp:inline distT="0" distB="0" distL="0" distR="0" wp14:anchorId="293EB7E7" wp14:editId="6621EE42">
            <wp:extent cx="3909060" cy="1394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060" cy="1394460"/>
                    </a:xfrm>
                    <a:prstGeom prst="rect">
                      <a:avLst/>
                    </a:prstGeom>
                    <a:noFill/>
                    <a:ln>
                      <a:noFill/>
                    </a:ln>
                  </pic:spPr>
                </pic:pic>
              </a:graphicData>
            </a:graphic>
          </wp:inline>
        </w:drawing>
      </w:r>
    </w:p>
    <w:p w14:paraId="7DBB1C56" w14:textId="508BCC73" w:rsidR="0064336F" w:rsidRPr="002618B1" w:rsidRDefault="00975DAB" w:rsidP="00B14FFF">
      <w:pPr>
        <w:shd w:val="clear" w:color="auto" w:fill="FFFFFF"/>
        <w:spacing w:before="120" w:after="240" w:line="240" w:lineRule="auto"/>
        <w:ind w:left="-284" w:right="-284"/>
        <w:jc w:val="both"/>
        <w:outlineLvl w:val="0"/>
        <w:rPr>
          <w:rFonts w:ascii="Montserrat" w:eastAsia="Times New Roman" w:hAnsi="Montserrat" w:cs="Hind Madurai"/>
          <w:b/>
          <w:bCs/>
          <w:color w:val="EB5E44"/>
          <w:kern w:val="36"/>
          <w:sz w:val="40"/>
          <w:szCs w:val="40"/>
          <w:lang w:eastAsia="it-IT"/>
          <w14:ligatures w14:val="none"/>
        </w:rPr>
      </w:pPr>
      <w:r w:rsidRPr="002618B1">
        <w:rPr>
          <w:rFonts w:ascii="Montserrat" w:eastAsia="Times New Roman" w:hAnsi="Montserrat" w:cs="Hind Madurai"/>
          <w:b/>
          <w:bCs/>
          <w:color w:val="EB5E44"/>
          <w:kern w:val="36"/>
          <w:sz w:val="40"/>
          <w:szCs w:val="40"/>
          <w:lang w:eastAsia="it-IT"/>
          <w14:ligatures w14:val="none"/>
        </w:rPr>
        <w:t>Avviso per la raccolta di manifestazioni d’interesse</w:t>
      </w:r>
      <w:r w:rsidR="00627EB1" w:rsidRPr="002618B1">
        <w:rPr>
          <w:rFonts w:ascii="Montserrat" w:eastAsia="Times New Roman" w:hAnsi="Montserrat" w:cs="Hind Madurai"/>
          <w:b/>
          <w:bCs/>
          <w:color w:val="EB5E44"/>
          <w:kern w:val="36"/>
          <w:sz w:val="40"/>
          <w:szCs w:val="40"/>
          <w:lang w:eastAsia="it-IT"/>
          <w14:ligatures w14:val="none"/>
        </w:rPr>
        <w:t xml:space="preserve"> per la coprogettazione 2023 sul tema dell’area Penale Adulti</w:t>
      </w:r>
    </w:p>
    <w:p w14:paraId="1A0F4ACE" w14:textId="22A62F14" w:rsidR="00975DAB" w:rsidRPr="00105068" w:rsidRDefault="00627EB1" w:rsidP="00EB727F">
      <w:pPr>
        <w:shd w:val="clear" w:color="auto" w:fill="FFFFFF"/>
        <w:spacing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La Fondazione della Comunità Bergamasca</w:t>
      </w:r>
      <w:r w:rsidR="00975DAB" w:rsidRPr="00105068">
        <w:rPr>
          <w:rFonts w:ascii="Helvetica Neue" w:eastAsia="Times New Roman" w:hAnsi="Helvetica Neue" w:cs="Times New Roman"/>
          <w:color w:val="3F3E3E"/>
          <w:kern w:val="0"/>
          <w:lang w:eastAsia="it-IT"/>
          <w14:ligatures w14:val="none"/>
        </w:rPr>
        <w:t xml:space="preserve">, alla luce delle esperienze realizzate negli scorsi anni che hanno visto una ampia collaborazione di enti di terzo settore ed istituzioni per la realizzazione di interventi destinati a sostenere percorsi di inclusione sociale e lavorativa di persone sottoposte ad esecuzione penale, </w:t>
      </w:r>
      <w:r w:rsidR="00DD1ACE">
        <w:rPr>
          <w:rFonts w:ascii="Helvetica Neue" w:eastAsia="Times New Roman" w:hAnsi="Helvetica Neue" w:cs="Times New Roman"/>
          <w:color w:val="3F3E3E"/>
          <w:kern w:val="0"/>
          <w:lang w:eastAsia="it-IT"/>
          <w14:ligatures w14:val="none"/>
        </w:rPr>
        <w:t>ha ritenuto importante proseguire nell’interlocuzione con i vari soggetti territoriali per dare seguito alle iniziative promosse sino ad ora nell’ambito dell’area penale.</w:t>
      </w:r>
    </w:p>
    <w:p w14:paraId="0C4BB42B" w14:textId="0DC2A9E9" w:rsidR="008E6251" w:rsidRPr="00105068" w:rsidRDefault="00975DAB" w:rsidP="00EB727F">
      <w:pPr>
        <w:shd w:val="clear" w:color="auto" w:fill="FFFFFF"/>
        <w:spacing w:after="240" w:line="360" w:lineRule="auto"/>
        <w:ind w:left="-284" w:right="-285"/>
        <w:jc w:val="both"/>
        <w:rPr>
          <w:rFonts w:ascii="Helvetica Neue" w:eastAsia="Times New Roman" w:hAnsi="Helvetica Neue" w:cs="Times New Roman"/>
          <w:b/>
          <w:bCs/>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A seguito della consultazione dei diversi attori, sentita e coinvolta la </w:t>
      </w:r>
      <w:r w:rsidR="00F078C4" w:rsidRPr="00105068">
        <w:rPr>
          <w:rFonts w:ascii="Helvetica Neue" w:eastAsia="Times New Roman" w:hAnsi="Helvetica Neue" w:cs="Times New Roman"/>
          <w:color w:val="3F3E3E"/>
          <w:kern w:val="0"/>
          <w:lang w:eastAsia="it-IT"/>
          <w14:ligatures w14:val="none"/>
        </w:rPr>
        <w:t>Casa Circondariale di Bergamo, l’Ufficio Locale di Esecuzione Penale Esterna di Bergamo,</w:t>
      </w:r>
      <w:r w:rsidRPr="00105068">
        <w:rPr>
          <w:rFonts w:ascii="Helvetica Neue" w:eastAsia="Times New Roman" w:hAnsi="Helvetica Neue" w:cs="Times New Roman"/>
          <w:color w:val="3F3E3E"/>
          <w:kern w:val="0"/>
          <w:lang w:eastAsia="it-IT"/>
          <w14:ligatures w14:val="none"/>
        </w:rPr>
        <w:t xml:space="preserve"> il Collegio dei Sindaci della provincia di Bergamo</w:t>
      </w:r>
      <w:r w:rsidR="000237C9" w:rsidRPr="00105068">
        <w:rPr>
          <w:rFonts w:ascii="Helvetica Neue" w:eastAsia="Times New Roman" w:hAnsi="Helvetica Neue" w:cs="Times New Roman"/>
          <w:color w:val="3F3E3E"/>
          <w:kern w:val="0"/>
          <w:lang w:eastAsia="it-IT"/>
          <w14:ligatures w14:val="none"/>
        </w:rPr>
        <w:t xml:space="preserve">, gli Uffici di Piano degli ambi territoriali di attuazione delle </w:t>
      </w:r>
      <w:r w:rsidR="00B55372" w:rsidRPr="00105068">
        <w:rPr>
          <w:rFonts w:ascii="Helvetica Neue" w:eastAsia="Times New Roman" w:hAnsi="Helvetica Neue" w:cs="Times New Roman"/>
          <w:color w:val="3F3E3E"/>
          <w:kern w:val="0"/>
          <w:lang w:eastAsia="it-IT"/>
          <w14:ligatures w14:val="none"/>
        </w:rPr>
        <w:t>politiche</w:t>
      </w:r>
      <w:r w:rsidR="000237C9" w:rsidRPr="00105068">
        <w:rPr>
          <w:rFonts w:ascii="Helvetica Neue" w:eastAsia="Times New Roman" w:hAnsi="Helvetica Neue" w:cs="Times New Roman"/>
          <w:color w:val="3F3E3E"/>
          <w:kern w:val="0"/>
          <w:lang w:eastAsia="it-IT"/>
          <w14:ligatures w14:val="none"/>
        </w:rPr>
        <w:t xml:space="preserve"> sociali</w:t>
      </w:r>
      <w:r w:rsidRPr="00105068">
        <w:rPr>
          <w:rFonts w:ascii="Helvetica Neue" w:eastAsia="Times New Roman" w:hAnsi="Helvetica Neue" w:cs="Times New Roman"/>
          <w:color w:val="3F3E3E"/>
          <w:kern w:val="0"/>
          <w:lang w:eastAsia="it-IT"/>
          <w14:ligatures w14:val="none"/>
        </w:rPr>
        <w:t xml:space="preserve"> e le principali </w:t>
      </w:r>
      <w:r w:rsidR="00F078C4" w:rsidRPr="00105068">
        <w:rPr>
          <w:rFonts w:ascii="Helvetica Neue" w:eastAsia="Times New Roman" w:hAnsi="Helvetica Neue" w:cs="Times New Roman"/>
          <w:color w:val="3F3E3E"/>
          <w:kern w:val="0"/>
          <w:lang w:eastAsia="it-IT"/>
          <w14:ligatures w14:val="none"/>
        </w:rPr>
        <w:t>associazioni territorial</w:t>
      </w:r>
      <w:r w:rsidR="002211E3" w:rsidRPr="00105068">
        <w:rPr>
          <w:rFonts w:ascii="Helvetica Neue" w:eastAsia="Times New Roman" w:hAnsi="Helvetica Neue" w:cs="Times New Roman"/>
          <w:color w:val="3F3E3E"/>
          <w:kern w:val="0"/>
          <w:lang w:eastAsia="it-IT"/>
          <w14:ligatures w14:val="none"/>
        </w:rPr>
        <w:t xml:space="preserve">i </w:t>
      </w:r>
      <w:r w:rsidR="0064336F" w:rsidRPr="00105068">
        <w:rPr>
          <w:rFonts w:ascii="Helvetica Neue" w:eastAsia="Times New Roman" w:hAnsi="Helvetica Neue" w:cs="Times New Roman"/>
          <w:color w:val="3F3E3E"/>
          <w:kern w:val="0"/>
          <w:lang w:eastAsia="it-IT"/>
          <w14:ligatures w14:val="none"/>
        </w:rPr>
        <w:t>ed</w:t>
      </w:r>
      <w:r w:rsidR="00F078C4" w:rsidRPr="00105068">
        <w:rPr>
          <w:rFonts w:ascii="Helvetica Neue" w:eastAsia="Times New Roman" w:hAnsi="Helvetica Neue" w:cs="Times New Roman"/>
          <w:color w:val="3F3E3E"/>
          <w:kern w:val="0"/>
          <w:lang w:eastAsia="it-IT"/>
          <w14:ligatures w14:val="none"/>
        </w:rPr>
        <w:t xml:space="preserve"> enti </w:t>
      </w:r>
      <w:r w:rsidRPr="00105068">
        <w:rPr>
          <w:rFonts w:ascii="Helvetica Neue" w:eastAsia="Times New Roman" w:hAnsi="Helvetica Neue" w:cs="Times New Roman"/>
          <w:color w:val="3F3E3E"/>
          <w:kern w:val="0"/>
          <w:lang w:eastAsia="it-IT"/>
          <w14:ligatures w14:val="none"/>
        </w:rPr>
        <w:t>di terzo settore</w:t>
      </w:r>
      <w:r w:rsidR="00F078C4" w:rsidRPr="00105068">
        <w:rPr>
          <w:rFonts w:ascii="Helvetica Neue" w:eastAsia="Times New Roman" w:hAnsi="Helvetica Neue" w:cs="Times New Roman"/>
          <w:color w:val="3F3E3E"/>
          <w:kern w:val="0"/>
          <w:lang w:eastAsia="it-IT"/>
          <w14:ligatures w14:val="none"/>
        </w:rPr>
        <w:t xml:space="preserve">, </w:t>
      </w:r>
      <w:r w:rsidRPr="00105068">
        <w:rPr>
          <w:rFonts w:ascii="Helvetica Neue" w:eastAsia="Times New Roman" w:hAnsi="Helvetica Neue" w:cs="Times New Roman"/>
          <w:color w:val="3F3E3E"/>
          <w:kern w:val="0"/>
          <w:lang w:eastAsia="it-IT"/>
          <w14:ligatures w14:val="none"/>
        </w:rPr>
        <w:t xml:space="preserve">la Fondazione della Comunità Bergamasca </w:t>
      </w:r>
      <w:r w:rsidRPr="00105068">
        <w:rPr>
          <w:rFonts w:ascii="Helvetica Neue" w:eastAsia="Times New Roman" w:hAnsi="Helvetica Neue" w:cs="Times New Roman"/>
          <w:b/>
          <w:bCs/>
          <w:color w:val="3F3E3E"/>
          <w:kern w:val="0"/>
          <w:lang w:eastAsia="it-IT"/>
          <w14:ligatures w14:val="none"/>
        </w:rPr>
        <w:t xml:space="preserve">pubblica il presente avviso per la raccolta </w:t>
      </w:r>
      <w:r w:rsidR="00B55372" w:rsidRPr="00105068">
        <w:rPr>
          <w:rFonts w:ascii="Helvetica Neue" w:eastAsia="Times New Roman" w:hAnsi="Helvetica Neue" w:cs="Times New Roman"/>
          <w:b/>
          <w:bCs/>
          <w:color w:val="3F3E3E"/>
          <w:kern w:val="0"/>
          <w:lang w:eastAsia="it-IT"/>
          <w14:ligatures w14:val="none"/>
        </w:rPr>
        <w:t>di manifestazioni</w:t>
      </w:r>
      <w:r w:rsidR="009F5D1D" w:rsidRPr="00105068">
        <w:rPr>
          <w:rFonts w:ascii="Helvetica Neue" w:eastAsia="Times New Roman" w:hAnsi="Helvetica Neue" w:cs="Times New Roman"/>
          <w:b/>
          <w:bCs/>
          <w:color w:val="3F3E3E"/>
          <w:kern w:val="0"/>
          <w:lang w:eastAsia="it-IT"/>
          <w14:ligatures w14:val="none"/>
        </w:rPr>
        <w:t xml:space="preserve"> di interesse </w:t>
      </w:r>
      <w:r w:rsidR="00C84099" w:rsidRPr="00105068">
        <w:rPr>
          <w:rFonts w:ascii="Helvetica Neue" w:eastAsia="Times New Roman" w:hAnsi="Helvetica Neue" w:cs="Times New Roman"/>
          <w:b/>
          <w:bCs/>
          <w:color w:val="3F3E3E"/>
          <w:kern w:val="0"/>
          <w:lang w:eastAsia="it-IT"/>
          <w14:ligatures w14:val="none"/>
        </w:rPr>
        <w:t>a partecipare alla coprogettazione</w:t>
      </w:r>
      <w:r w:rsidR="00C84099" w:rsidRPr="00105068">
        <w:rPr>
          <w:rFonts w:ascii="Helvetica Neue" w:eastAsia="Times New Roman" w:hAnsi="Helvetica Neue" w:cs="Times New Roman"/>
          <w:color w:val="3F3E3E"/>
          <w:kern w:val="0"/>
          <w:lang w:eastAsia="it-IT"/>
          <w14:ligatures w14:val="none"/>
        </w:rPr>
        <w:t xml:space="preserve"> di interventi </w:t>
      </w:r>
      <w:r w:rsidRPr="00105068">
        <w:rPr>
          <w:rFonts w:ascii="Helvetica Neue" w:eastAsia="Times New Roman" w:hAnsi="Helvetica Neue" w:cs="Times New Roman"/>
          <w:color w:val="3F3E3E"/>
          <w:kern w:val="0"/>
          <w:lang w:eastAsia="it-IT"/>
          <w14:ligatures w14:val="none"/>
        </w:rPr>
        <w:t>rivolti all’inclusione sociale, alla rieducazione e all’integrazioni lavorativa di persone adulte sottoposte a provvedimenti di esecuzione penale, nel territorio della provincia di Bergamo</w:t>
      </w:r>
      <w:r w:rsidR="00EB2F0C" w:rsidRPr="00105068">
        <w:rPr>
          <w:rFonts w:ascii="Helvetica Neue" w:eastAsia="Times New Roman" w:hAnsi="Helvetica Neue" w:cs="Times New Roman"/>
          <w:b/>
          <w:bCs/>
          <w:color w:val="3F3E3E"/>
          <w:kern w:val="0"/>
          <w:lang w:eastAsia="it-IT"/>
          <w14:ligatures w14:val="none"/>
        </w:rPr>
        <w:t>.</w:t>
      </w:r>
    </w:p>
    <w:p w14:paraId="0E731AFF" w14:textId="10292097" w:rsidR="008E6251" w:rsidRPr="00EB727F" w:rsidRDefault="00EB727F" w:rsidP="00EB727F">
      <w:pPr>
        <w:shd w:val="clear" w:color="auto" w:fill="FFFFFF"/>
        <w:spacing w:before="240" w:after="0" w:line="360" w:lineRule="auto"/>
        <w:ind w:left="-284" w:right="-285"/>
        <w:jc w:val="both"/>
        <w:rPr>
          <w:rFonts w:ascii="Gidole" w:eastAsia="Times New Roman" w:hAnsi="Gidole" w:cs="Times New Roman"/>
          <w:color w:val="EB5E44"/>
          <w:kern w:val="0"/>
          <w:sz w:val="32"/>
          <w:szCs w:val="32"/>
          <w:lang w:eastAsia="it-IT"/>
          <w14:ligatures w14:val="none"/>
        </w:rPr>
      </w:pPr>
      <w:r w:rsidRPr="00EB727F">
        <w:rPr>
          <w:rFonts w:ascii="Gidole" w:eastAsia="Times New Roman" w:hAnsi="Gidole" w:cs="Times New Roman"/>
          <w:color w:val="EB5E44"/>
          <w:kern w:val="0"/>
          <w:sz w:val="32"/>
          <w:szCs w:val="32"/>
          <w:lang w:eastAsia="it-IT"/>
          <w14:ligatures w14:val="none"/>
        </w:rPr>
        <w:t>FINALITA’ DELL’AVVISO</w:t>
      </w:r>
    </w:p>
    <w:p w14:paraId="634599E9" w14:textId="08C7E9CF" w:rsidR="00071712" w:rsidRPr="00105068" w:rsidRDefault="00A22CB8" w:rsidP="00EB727F">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Attraverso la procedura</w:t>
      </w:r>
      <w:r w:rsidR="000237C9" w:rsidRPr="00105068">
        <w:rPr>
          <w:rFonts w:ascii="Helvetica Neue" w:eastAsia="Times New Roman" w:hAnsi="Helvetica Neue" w:cs="Times New Roman"/>
          <w:color w:val="3F3E3E"/>
          <w:kern w:val="0"/>
          <w:lang w:eastAsia="it-IT"/>
          <w14:ligatures w14:val="none"/>
        </w:rPr>
        <w:t xml:space="preserve"> aperta </w:t>
      </w:r>
      <w:r w:rsidR="00B55372" w:rsidRPr="00105068">
        <w:rPr>
          <w:rFonts w:ascii="Helvetica Neue" w:eastAsia="Times New Roman" w:hAnsi="Helvetica Neue" w:cs="Times New Roman"/>
          <w:color w:val="3F3E3E"/>
          <w:kern w:val="0"/>
          <w:lang w:eastAsia="it-IT"/>
          <w14:ligatures w14:val="none"/>
        </w:rPr>
        <w:t>col presente</w:t>
      </w:r>
      <w:r w:rsidRPr="00105068">
        <w:rPr>
          <w:rFonts w:ascii="Helvetica Neue" w:eastAsia="Times New Roman" w:hAnsi="Helvetica Neue" w:cs="Times New Roman"/>
          <w:color w:val="3F3E3E"/>
          <w:kern w:val="0"/>
          <w:lang w:eastAsia="it-IT"/>
          <w14:ligatures w14:val="none"/>
        </w:rPr>
        <w:t xml:space="preserve"> </w:t>
      </w:r>
      <w:r w:rsidR="000237C9" w:rsidRPr="00105068">
        <w:rPr>
          <w:rFonts w:ascii="Helvetica Neue" w:eastAsia="Times New Roman" w:hAnsi="Helvetica Neue" w:cs="Times New Roman"/>
          <w:color w:val="3F3E3E"/>
          <w:kern w:val="0"/>
          <w:lang w:eastAsia="it-IT"/>
          <w14:ligatures w14:val="none"/>
        </w:rPr>
        <w:t>avviso pubblico</w:t>
      </w:r>
      <w:r w:rsidR="002C65C1">
        <w:rPr>
          <w:rFonts w:ascii="Helvetica Neue" w:eastAsia="Times New Roman" w:hAnsi="Helvetica Neue" w:cs="Times New Roman"/>
          <w:color w:val="3F3E3E"/>
          <w:kern w:val="0"/>
          <w:lang w:eastAsia="it-IT"/>
          <w14:ligatures w14:val="none"/>
        </w:rPr>
        <w:t>,</w:t>
      </w:r>
      <w:r w:rsidRPr="00105068">
        <w:rPr>
          <w:rFonts w:ascii="Helvetica Neue" w:eastAsia="Times New Roman" w:hAnsi="Helvetica Neue" w:cs="Times New Roman"/>
          <w:color w:val="3F3E3E"/>
          <w:kern w:val="0"/>
          <w:lang w:eastAsia="it-IT"/>
          <w14:ligatures w14:val="none"/>
        </w:rPr>
        <w:t xml:space="preserve"> i promotori intendono </w:t>
      </w:r>
      <w:r w:rsidR="000237C9" w:rsidRPr="00105068">
        <w:rPr>
          <w:rFonts w:ascii="Helvetica Neue" w:eastAsia="Times New Roman" w:hAnsi="Helvetica Neue" w:cs="Times New Roman"/>
          <w:color w:val="3F3E3E"/>
          <w:kern w:val="0"/>
          <w:lang w:eastAsia="it-IT"/>
          <w14:ligatures w14:val="none"/>
        </w:rPr>
        <w:t xml:space="preserve">individuare </w:t>
      </w:r>
      <w:r w:rsidRPr="00105068">
        <w:rPr>
          <w:rFonts w:ascii="Helvetica Neue" w:eastAsia="Times New Roman" w:hAnsi="Helvetica Neue" w:cs="Times New Roman"/>
          <w:color w:val="3F3E3E"/>
          <w:kern w:val="0"/>
          <w:lang w:eastAsia="it-IT"/>
          <w14:ligatures w14:val="none"/>
        </w:rPr>
        <w:t xml:space="preserve">gli Enti insieme ai quali procedere alla </w:t>
      </w:r>
      <w:r w:rsidR="006B4C1E" w:rsidRPr="00105068">
        <w:rPr>
          <w:rFonts w:ascii="Helvetica Neue" w:eastAsia="Times New Roman" w:hAnsi="Helvetica Neue" w:cs="Times New Roman"/>
          <w:color w:val="3F3E3E"/>
          <w:kern w:val="0"/>
          <w:lang w:eastAsia="it-IT"/>
          <w14:ligatures w14:val="none"/>
        </w:rPr>
        <w:t>co</w:t>
      </w:r>
      <w:r w:rsidRPr="00105068">
        <w:rPr>
          <w:rFonts w:ascii="Helvetica Neue" w:eastAsia="Times New Roman" w:hAnsi="Helvetica Neue" w:cs="Times New Roman"/>
          <w:color w:val="3F3E3E"/>
          <w:kern w:val="0"/>
          <w:lang w:eastAsia="it-IT"/>
          <w14:ligatures w14:val="none"/>
        </w:rPr>
        <w:t xml:space="preserve">progettazione che, successivamente, sarà </w:t>
      </w:r>
      <w:r w:rsidR="00595792" w:rsidRPr="00105068">
        <w:rPr>
          <w:rFonts w:ascii="Helvetica Neue" w:eastAsia="Times New Roman" w:hAnsi="Helvetica Neue" w:cs="Times New Roman"/>
          <w:color w:val="3F3E3E"/>
          <w:kern w:val="0"/>
          <w:lang w:eastAsia="it-IT"/>
          <w14:ligatures w14:val="none"/>
        </w:rPr>
        <w:t xml:space="preserve">definita tramite </w:t>
      </w:r>
      <w:r w:rsidRPr="00105068">
        <w:rPr>
          <w:rFonts w:ascii="Helvetica Neue" w:eastAsia="Times New Roman" w:hAnsi="Helvetica Neue" w:cs="Times New Roman"/>
          <w:color w:val="3F3E3E"/>
          <w:kern w:val="0"/>
          <w:lang w:eastAsia="it-IT"/>
          <w14:ligatures w14:val="none"/>
        </w:rPr>
        <w:t>una progettualità condivisa, all’interno del quadro logico di intervento di seguito illustrato.</w:t>
      </w:r>
    </w:p>
    <w:p w14:paraId="19A05CF9" w14:textId="45D40CD1" w:rsidR="00AC4C1D" w:rsidRPr="00EB727F" w:rsidRDefault="00EB727F" w:rsidP="00EB727F">
      <w:pPr>
        <w:shd w:val="clear" w:color="auto" w:fill="FFFFFF"/>
        <w:spacing w:before="240" w:after="0" w:line="360" w:lineRule="auto"/>
        <w:ind w:left="-284" w:right="-285"/>
        <w:jc w:val="both"/>
        <w:rPr>
          <w:rFonts w:ascii="Gidole" w:eastAsia="Times New Roman" w:hAnsi="Gidole" w:cs="Times New Roman"/>
          <w:color w:val="EB5E44"/>
          <w:kern w:val="0"/>
          <w:sz w:val="32"/>
          <w:szCs w:val="32"/>
          <w:lang w:eastAsia="it-IT"/>
          <w14:ligatures w14:val="none"/>
        </w:rPr>
      </w:pPr>
      <w:r w:rsidRPr="00EB727F">
        <w:rPr>
          <w:rFonts w:ascii="Gidole" w:eastAsia="Times New Roman" w:hAnsi="Gidole" w:cs="Times New Roman"/>
          <w:color w:val="EB5E44"/>
          <w:kern w:val="0"/>
          <w:sz w:val="32"/>
          <w:szCs w:val="32"/>
          <w:lang w:eastAsia="it-IT"/>
          <w14:ligatures w14:val="none"/>
        </w:rPr>
        <w:t>AMBITO DI RIFERIMENTO</w:t>
      </w:r>
    </w:p>
    <w:p w14:paraId="57481A85" w14:textId="77777777" w:rsidR="005E2D6C" w:rsidRPr="00105068" w:rsidRDefault="00AC4C1D" w:rsidP="00EB727F">
      <w:pPr>
        <w:shd w:val="clear" w:color="auto" w:fill="FFFFFF"/>
        <w:spacing w:after="240"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Le progettualità </w:t>
      </w:r>
      <w:r w:rsidR="000F458B" w:rsidRPr="00105068">
        <w:rPr>
          <w:rFonts w:ascii="Helvetica Neue" w:eastAsia="Times New Roman" w:hAnsi="Helvetica Neue" w:cs="Times New Roman"/>
          <w:color w:val="3F3E3E"/>
          <w:kern w:val="0"/>
          <w:lang w:eastAsia="it-IT"/>
          <w14:ligatures w14:val="none"/>
        </w:rPr>
        <w:t xml:space="preserve">che verranno avviate a seguito della coprogettazione </w:t>
      </w:r>
      <w:r w:rsidR="00771011" w:rsidRPr="00105068">
        <w:rPr>
          <w:rFonts w:ascii="Helvetica Neue" w:eastAsia="Times New Roman" w:hAnsi="Helvetica Neue" w:cs="Times New Roman"/>
          <w:color w:val="3F3E3E"/>
          <w:kern w:val="0"/>
          <w:lang w:eastAsia="it-IT"/>
          <w14:ligatures w14:val="none"/>
        </w:rPr>
        <w:t>dovranno essere</w:t>
      </w:r>
      <w:r w:rsidRPr="00105068">
        <w:rPr>
          <w:rFonts w:ascii="Helvetica Neue" w:eastAsia="Times New Roman" w:hAnsi="Helvetica Neue" w:cs="Times New Roman"/>
          <w:color w:val="3F3E3E"/>
          <w:kern w:val="0"/>
          <w:lang w:eastAsia="it-IT"/>
          <w14:ligatures w14:val="none"/>
        </w:rPr>
        <w:t xml:space="preserve"> rivolte a persone sottoposte a provvedimento giudiziale presso la Casa Circondariale di Bergamo</w:t>
      </w:r>
      <w:r w:rsidR="00A128A7" w:rsidRPr="00105068">
        <w:rPr>
          <w:rFonts w:ascii="Helvetica Neue" w:eastAsia="Times New Roman" w:hAnsi="Helvetica Neue" w:cs="Times New Roman"/>
          <w:color w:val="3F3E3E"/>
          <w:kern w:val="0"/>
          <w:lang w:eastAsia="it-IT"/>
          <w14:ligatures w14:val="none"/>
        </w:rPr>
        <w:t xml:space="preserve"> o presso </w:t>
      </w:r>
      <w:r w:rsidR="008900E9" w:rsidRPr="00105068">
        <w:rPr>
          <w:rFonts w:ascii="Helvetica Neue" w:eastAsia="Times New Roman" w:hAnsi="Helvetica Neue" w:cs="Times New Roman"/>
          <w:color w:val="3F3E3E"/>
          <w:kern w:val="0"/>
          <w:lang w:eastAsia="it-IT"/>
          <w14:ligatures w14:val="none"/>
        </w:rPr>
        <w:t xml:space="preserve">appartamenti </w:t>
      </w:r>
      <w:r w:rsidR="00AF0E68" w:rsidRPr="00105068">
        <w:rPr>
          <w:rFonts w:ascii="Helvetica Neue" w:eastAsia="Times New Roman" w:hAnsi="Helvetica Neue" w:cs="Times New Roman"/>
          <w:color w:val="3F3E3E"/>
          <w:kern w:val="0"/>
          <w:lang w:eastAsia="it-IT"/>
          <w14:ligatures w14:val="none"/>
        </w:rPr>
        <w:t xml:space="preserve">in provincia di Bergamo </w:t>
      </w:r>
      <w:r w:rsidR="008900E9" w:rsidRPr="00105068">
        <w:rPr>
          <w:rFonts w:ascii="Helvetica Neue" w:eastAsia="Times New Roman" w:hAnsi="Helvetica Neue" w:cs="Times New Roman"/>
          <w:color w:val="3F3E3E"/>
          <w:kern w:val="0"/>
          <w:lang w:eastAsia="it-IT"/>
          <w14:ligatures w14:val="none"/>
        </w:rPr>
        <w:t xml:space="preserve">dedicati </w:t>
      </w:r>
      <w:r w:rsidR="000310F6" w:rsidRPr="00105068">
        <w:rPr>
          <w:rFonts w:ascii="Helvetica Neue" w:eastAsia="Times New Roman" w:hAnsi="Helvetica Neue" w:cs="Times New Roman"/>
          <w:color w:val="3F3E3E"/>
          <w:kern w:val="0"/>
          <w:lang w:eastAsia="it-IT"/>
          <w14:ligatures w14:val="none"/>
        </w:rPr>
        <w:t>a</w:t>
      </w:r>
      <w:r w:rsidR="00E708C1" w:rsidRPr="00105068">
        <w:rPr>
          <w:rFonts w:ascii="Helvetica Neue" w:eastAsia="Times New Roman" w:hAnsi="Helvetica Neue" w:cs="Times New Roman"/>
          <w:color w:val="3F3E3E"/>
          <w:kern w:val="0"/>
          <w:lang w:eastAsia="it-IT"/>
          <w14:ligatures w14:val="none"/>
        </w:rPr>
        <w:t>ll’accoglienza di persone sottoposte a</w:t>
      </w:r>
      <w:r w:rsidR="000310F6" w:rsidRPr="00105068">
        <w:rPr>
          <w:rFonts w:ascii="Helvetica Neue" w:eastAsia="Times New Roman" w:hAnsi="Helvetica Neue" w:cs="Times New Roman"/>
          <w:color w:val="3F3E3E"/>
          <w:kern w:val="0"/>
          <w:lang w:eastAsia="it-IT"/>
          <w14:ligatures w14:val="none"/>
        </w:rPr>
        <w:t xml:space="preserve"> misur</w:t>
      </w:r>
      <w:r w:rsidR="00E708C1" w:rsidRPr="00105068">
        <w:rPr>
          <w:rFonts w:ascii="Helvetica Neue" w:eastAsia="Times New Roman" w:hAnsi="Helvetica Neue" w:cs="Times New Roman"/>
          <w:color w:val="3F3E3E"/>
          <w:kern w:val="0"/>
          <w:lang w:eastAsia="it-IT"/>
          <w14:ligatures w14:val="none"/>
        </w:rPr>
        <w:t>e</w:t>
      </w:r>
      <w:r w:rsidR="000310F6" w:rsidRPr="00105068">
        <w:rPr>
          <w:rFonts w:ascii="Helvetica Neue" w:eastAsia="Times New Roman" w:hAnsi="Helvetica Neue" w:cs="Times New Roman"/>
          <w:color w:val="3F3E3E"/>
          <w:kern w:val="0"/>
          <w:lang w:eastAsia="it-IT"/>
          <w14:ligatures w14:val="none"/>
        </w:rPr>
        <w:t xml:space="preserve"> </w:t>
      </w:r>
      <w:r w:rsidR="008900E9" w:rsidRPr="00105068">
        <w:rPr>
          <w:rFonts w:ascii="Helvetica Neue" w:eastAsia="Times New Roman" w:hAnsi="Helvetica Neue" w:cs="Times New Roman"/>
          <w:color w:val="3F3E3E"/>
          <w:kern w:val="0"/>
          <w:lang w:eastAsia="it-IT"/>
          <w14:ligatures w14:val="none"/>
        </w:rPr>
        <w:t>alternativ</w:t>
      </w:r>
      <w:r w:rsidR="00E708C1" w:rsidRPr="00105068">
        <w:rPr>
          <w:rFonts w:ascii="Helvetica Neue" w:eastAsia="Times New Roman" w:hAnsi="Helvetica Neue" w:cs="Times New Roman"/>
          <w:color w:val="3F3E3E"/>
          <w:kern w:val="0"/>
          <w:lang w:eastAsia="it-IT"/>
          <w14:ligatures w14:val="none"/>
        </w:rPr>
        <w:t>e</w:t>
      </w:r>
      <w:r w:rsidR="008900E9" w:rsidRPr="00105068">
        <w:rPr>
          <w:rFonts w:ascii="Helvetica Neue" w:eastAsia="Times New Roman" w:hAnsi="Helvetica Neue" w:cs="Times New Roman"/>
          <w:color w:val="3F3E3E"/>
          <w:kern w:val="0"/>
          <w:lang w:eastAsia="it-IT"/>
          <w14:ligatures w14:val="none"/>
        </w:rPr>
        <w:t>.</w:t>
      </w:r>
    </w:p>
    <w:p w14:paraId="347EB884" w14:textId="380E2EAF" w:rsidR="00E66EC6" w:rsidRPr="00EB727F" w:rsidRDefault="00EB727F" w:rsidP="00EB727F">
      <w:pPr>
        <w:shd w:val="clear" w:color="auto" w:fill="FFFFFF"/>
        <w:spacing w:before="240" w:after="0" w:line="360" w:lineRule="auto"/>
        <w:ind w:left="-284" w:right="-285"/>
        <w:jc w:val="both"/>
        <w:rPr>
          <w:rFonts w:ascii="Gidole" w:eastAsia="Times New Roman" w:hAnsi="Gidole" w:cs="Times New Roman"/>
          <w:color w:val="EB5E44"/>
          <w:kern w:val="0"/>
          <w:sz w:val="32"/>
          <w:szCs w:val="32"/>
          <w:lang w:eastAsia="it-IT"/>
          <w14:ligatures w14:val="none"/>
        </w:rPr>
      </w:pPr>
      <w:r>
        <w:rPr>
          <w:rFonts w:ascii="Gidole" w:eastAsia="Times New Roman" w:hAnsi="Gidole" w:cs="Times New Roman"/>
          <w:color w:val="EB5E44"/>
          <w:kern w:val="0"/>
          <w:sz w:val="32"/>
          <w:szCs w:val="32"/>
          <w:lang w:eastAsia="it-IT"/>
          <w14:ligatures w14:val="none"/>
        </w:rPr>
        <w:t>DURATA DEL PROGETTO</w:t>
      </w:r>
    </w:p>
    <w:p w14:paraId="20901EED" w14:textId="77777777" w:rsidR="00F40019" w:rsidRDefault="00636665" w:rsidP="00EB727F">
      <w:pPr>
        <w:shd w:val="clear" w:color="auto" w:fill="FFFFFF"/>
        <w:spacing w:after="240" w:line="360" w:lineRule="auto"/>
        <w:ind w:left="-284" w:right="-285"/>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Le iniziative oggetto della coprogettazione, si inseriscono nell’ambito di un protocollo d’intesa triennale, sottoscritto da una pluralità di enti, che contribuiscono a cofinanziare di anno in anno gli intervent</w:t>
      </w:r>
      <w:r w:rsidR="00F40019">
        <w:rPr>
          <w:rFonts w:ascii="Helvetica Neue" w:eastAsia="Times New Roman" w:hAnsi="Helvetica Neue" w:cs="Times New Roman"/>
          <w:color w:val="3F3E3E"/>
          <w:kern w:val="0"/>
          <w:lang w:eastAsia="it-IT"/>
          <w14:ligatures w14:val="none"/>
        </w:rPr>
        <w:t>i</w:t>
      </w:r>
      <w:r>
        <w:rPr>
          <w:rFonts w:ascii="Helvetica Neue" w:eastAsia="Times New Roman" w:hAnsi="Helvetica Neue" w:cs="Times New Roman"/>
          <w:color w:val="3F3E3E"/>
          <w:kern w:val="0"/>
          <w:lang w:eastAsia="it-IT"/>
          <w14:ligatures w14:val="none"/>
        </w:rPr>
        <w:t xml:space="preserve">. </w:t>
      </w:r>
    </w:p>
    <w:p w14:paraId="73F4848A" w14:textId="6750C485" w:rsidR="005E2D6C" w:rsidRPr="00105068" w:rsidRDefault="00636665" w:rsidP="00EB727F">
      <w:pPr>
        <w:shd w:val="clear" w:color="auto" w:fill="FFFFFF"/>
        <w:spacing w:after="240" w:line="360" w:lineRule="auto"/>
        <w:ind w:left="-284" w:right="-285"/>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 xml:space="preserve">Le azioni relative al presente avviso avranno una durata di </w:t>
      </w:r>
      <w:r w:rsidRPr="00105068">
        <w:rPr>
          <w:rFonts w:ascii="Helvetica Neue" w:eastAsia="Times New Roman" w:hAnsi="Helvetica Neue" w:cs="Times New Roman"/>
          <w:color w:val="3F3E3E"/>
          <w:kern w:val="0"/>
          <w:lang w:eastAsia="it-IT"/>
          <w14:ligatures w14:val="none"/>
        </w:rPr>
        <w:t>12 mesi;</w:t>
      </w:r>
    </w:p>
    <w:p w14:paraId="1D637FE7" w14:textId="77777777" w:rsidR="00636665" w:rsidRDefault="00636665"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p>
    <w:p w14:paraId="19521760" w14:textId="7368FA9E" w:rsidR="005E2D6C" w:rsidRPr="00EB727F" w:rsidRDefault="00E66EC6"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Risorse economiche</w:t>
      </w:r>
    </w:p>
    <w:p w14:paraId="6E7096AA" w14:textId="440D2681" w:rsidR="00CD6CA3" w:rsidRDefault="004579DE" w:rsidP="00EB727F">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Gli enti promotori e finanziatori</w:t>
      </w:r>
      <w:r w:rsidR="000A555D" w:rsidRPr="00105068">
        <w:rPr>
          <w:rFonts w:ascii="Helvetica Neue" w:eastAsia="Times New Roman" w:hAnsi="Helvetica Neue" w:cs="Times New Roman"/>
          <w:color w:val="3F3E3E"/>
          <w:kern w:val="0"/>
          <w:lang w:eastAsia="it-IT"/>
          <w14:ligatures w14:val="none"/>
        </w:rPr>
        <w:t>, previa valutazione ed approvazione delle progettualità e interventi presentati, mett</w:t>
      </w:r>
      <w:r w:rsidR="002C65C1">
        <w:rPr>
          <w:rFonts w:ascii="Helvetica Neue" w:eastAsia="Times New Roman" w:hAnsi="Helvetica Neue" w:cs="Times New Roman"/>
          <w:color w:val="3F3E3E"/>
          <w:kern w:val="0"/>
          <w:lang w:eastAsia="it-IT"/>
          <w14:ligatures w14:val="none"/>
        </w:rPr>
        <w:t>eranno</w:t>
      </w:r>
      <w:r w:rsidR="000A555D" w:rsidRPr="00105068">
        <w:rPr>
          <w:rFonts w:ascii="Helvetica Neue" w:eastAsia="Times New Roman" w:hAnsi="Helvetica Neue" w:cs="Times New Roman"/>
          <w:color w:val="3F3E3E"/>
          <w:kern w:val="0"/>
          <w:lang w:eastAsia="it-IT"/>
          <w14:ligatures w14:val="none"/>
        </w:rPr>
        <w:t xml:space="preserve"> a disposizione </w:t>
      </w:r>
      <w:r w:rsidR="001E07DF">
        <w:rPr>
          <w:rFonts w:ascii="Helvetica Neue" w:eastAsia="Times New Roman" w:hAnsi="Helvetica Neue" w:cs="Times New Roman"/>
          <w:color w:val="3F3E3E"/>
          <w:kern w:val="0"/>
          <w:lang w:eastAsia="it-IT"/>
          <w14:ligatures w14:val="none"/>
        </w:rPr>
        <w:t xml:space="preserve">delle risorse economiche che verranno </w:t>
      </w:r>
      <w:r w:rsidR="002C65C1">
        <w:rPr>
          <w:rFonts w:ascii="Helvetica Neue" w:eastAsia="Times New Roman" w:hAnsi="Helvetica Neue" w:cs="Times New Roman"/>
          <w:color w:val="3F3E3E"/>
          <w:kern w:val="0"/>
          <w:lang w:eastAsia="it-IT"/>
          <w14:ligatures w14:val="none"/>
        </w:rPr>
        <w:t xml:space="preserve">comunicate in fase di attuazione della co-progettazione. </w:t>
      </w:r>
    </w:p>
    <w:p w14:paraId="64FA2597" w14:textId="2E356AC0" w:rsidR="002C65C1" w:rsidRDefault="002C65C1" w:rsidP="00EB727F">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Gli enti che promuovono economicamente i vari interventi sono i seguenti:</w:t>
      </w:r>
    </w:p>
    <w:p w14:paraId="6DB9348B" w14:textId="65E340DC" w:rsidR="00D15CF7" w:rsidRPr="00105068" w:rsidRDefault="00285976"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Fondazione della Comunità Bergamasca</w:t>
      </w:r>
      <w:r w:rsidR="002C65C1">
        <w:rPr>
          <w:rFonts w:ascii="Helvetica Neue" w:eastAsia="Times New Roman" w:hAnsi="Helvetica Neue" w:cs="Times New Roman"/>
          <w:color w:val="3F3E3E"/>
          <w:kern w:val="0"/>
          <w:lang w:eastAsia="it-IT"/>
          <w14:ligatures w14:val="none"/>
        </w:rPr>
        <w:t>;</w:t>
      </w:r>
    </w:p>
    <w:p w14:paraId="3C9E9C6F" w14:textId="334A163D" w:rsidR="00CB7495" w:rsidRPr="00105068" w:rsidRDefault="00506026"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Fondazione Istituti Educativi, </w:t>
      </w:r>
    </w:p>
    <w:p w14:paraId="071C6995" w14:textId="647078A2" w:rsidR="00864F5E" w:rsidRPr="00105068" w:rsidRDefault="00F40019"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w:t>
      </w:r>
      <w:r>
        <w:rPr>
          <w:rFonts w:ascii="Helvetica Neue" w:eastAsia="Times New Roman" w:hAnsi="Helvetica Neue" w:cs="Times New Roman"/>
          <w:color w:val="3F3E3E"/>
          <w:kern w:val="0"/>
          <w:lang w:eastAsia="it-IT"/>
          <w14:ligatures w14:val="none"/>
        </w:rPr>
        <w:t>ACE</w:t>
      </w:r>
      <w:r w:rsidR="002C65C1">
        <w:rPr>
          <w:rFonts w:ascii="Helvetica Neue" w:eastAsia="Times New Roman" w:hAnsi="Helvetica Neue" w:cs="Times New Roman"/>
          <w:color w:val="3F3E3E"/>
          <w:kern w:val="0"/>
          <w:lang w:eastAsia="it-IT"/>
          <w14:ligatures w14:val="none"/>
        </w:rPr>
        <w:t>S,</w:t>
      </w:r>
    </w:p>
    <w:p w14:paraId="7A98A45D" w14:textId="6A07906A" w:rsidR="00864F5E" w:rsidRPr="00105068" w:rsidRDefault="00864F5E"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MIA</w:t>
      </w:r>
      <w:r w:rsidR="002C65C1">
        <w:rPr>
          <w:rFonts w:ascii="Helvetica Neue" w:eastAsia="Times New Roman" w:hAnsi="Helvetica Neue" w:cs="Times New Roman"/>
          <w:color w:val="3F3E3E"/>
          <w:kern w:val="0"/>
          <w:lang w:eastAsia="it-IT"/>
          <w14:ligatures w14:val="none"/>
        </w:rPr>
        <w:t>;</w:t>
      </w:r>
    </w:p>
    <w:p w14:paraId="2DCA4B4F" w14:textId="09C93BC7" w:rsidR="00864F5E" w:rsidRPr="00105068" w:rsidRDefault="00864F5E"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Associazione Homo;</w:t>
      </w:r>
    </w:p>
    <w:p w14:paraId="0DE57F1B" w14:textId="7292EE34" w:rsidR="00E80001" w:rsidRDefault="00B442B3"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Fondazione Caleppio</w:t>
      </w:r>
    </w:p>
    <w:p w14:paraId="3DE7737B" w14:textId="1BBE6770" w:rsidR="00636665" w:rsidRDefault="00636665"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Caritas Diocesana Bergamo</w:t>
      </w:r>
    </w:p>
    <w:p w14:paraId="36445C50" w14:textId="0E02C7FA" w:rsidR="00F40019" w:rsidRPr="00105068" w:rsidRDefault="00F40019"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Ambito territoriale 1 Bergamo</w:t>
      </w:r>
    </w:p>
    <w:p w14:paraId="4A257839" w14:textId="72BE6995" w:rsidR="00E66EC6" w:rsidRPr="00EB727F" w:rsidRDefault="00CF5261"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Altre Risorse</w:t>
      </w:r>
    </w:p>
    <w:p w14:paraId="421AC2FF" w14:textId="6AE9073F" w:rsidR="002C65C1" w:rsidRDefault="002C65C1" w:rsidP="002C65C1">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Gli enti finanziatori e gli enti promotori</w:t>
      </w:r>
      <w:r w:rsidR="00F602A2" w:rsidRPr="00105068">
        <w:rPr>
          <w:rFonts w:ascii="Helvetica Neue" w:eastAsia="Times New Roman" w:hAnsi="Helvetica Neue" w:cs="Times New Roman"/>
          <w:color w:val="3F3E3E"/>
          <w:kern w:val="0"/>
          <w:lang w:eastAsia="it-IT"/>
          <w14:ligatures w14:val="none"/>
        </w:rPr>
        <w:t>, oltre al sostegno economico delle attività</w:t>
      </w:r>
      <w:r>
        <w:rPr>
          <w:rFonts w:ascii="Helvetica Neue" w:eastAsia="Times New Roman" w:hAnsi="Helvetica Neue" w:cs="Times New Roman"/>
          <w:color w:val="3F3E3E"/>
          <w:kern w:val="0"/>
          <w:lang w:eastAsia="it-IT"/>
          <w14:ligatures w14:val="none"/>
        </w:rPr>
        <w:t xml:space="preserve"> che si svilupperanno,</w:t>
      </w:r>
      <w:r w:rsidR="00F602A2" w:rsidRPr="00105068">
        <w:rPr>
          <w:rFonts w:ascii="Helvetica Neue" w:eastAsia="Times New Roman" w:hAnsi="Helvetica Neue" w:cs="Times New Roman"/>
          <w:color w:val="3F3E3E"/>
          <w:kern w:val="0"/>
          <w:lang w:eastAsia="it-IT"/>
          <w14:ligatures w14:val="none"/>
        </w:rPr>
        <w:t xml:space="preserve"> metteranno a disposizione interventi di </w:t>
      </w:r>
      <w:r w:rsidR="00983AC9" w:rsidRPr="00105068">
        <w:rPr>
          <w:rFonts w:ascii="Helvetica Neue" w:eastAsia="Times New Roman" w:hAnsi="Helvetica Neue" w:cs="Times New Roman"/>
          <w:color w:val="3F3E3E"/>
          <w:kern w:val="0"/>
          <w:lang w:eastAsia="it-IT"/>
          <w14:ligatures w14:val="none"/>
        </w:rPr>
        <w:t>monitoraggio, verifica e diffusione di quanto verrà attuato</w:t>
      </w:r>
      <w:r>
        <w:rPr>
          <w:rFonts w:ascii="Helvetica Neue" w:eastAsia="Times New Roman" w:hAnsi="Helvetica Neue" w:cs="Times New Roman"/>
          <w:color w:val="3F3E3E"/>
          <w:kern w:val="0"/>
          <w:lang w:eastAsia="it-IT"/>
          <w14:ligatures w14:val="none"/>
        </w:rPr>
        <w:t>.</w:t>
      </w:r>
    </w:p>
    <w:p w14:paraId="7C431EEE" w14:textId="77777777" w:rsidR="002C65C1" w:rsidRDefault="002C65C1" w:rsidP="002C65C1">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p>
    <w:p w14:paraId="4AFDB110" w14:textId="4690F52E" w:rsidR="00CD6CA3" w:rsidRPr="002C65C1" w:rsidRDefault="00CF5261" w:rsidP="002C65C1">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sidRPr="00EB727F">
        <w:rPr>
          <w:rFonts w:ascii="Gidole" w:eastAsia="Times New Roman" w:hAnsi="Gidole" w:cs="Times New Roman"/>
          <w:caps/>
          <w:color w:val="EB5E44"/>
          <w:kern w:val="0"/>
          <w:sz w:val="32"/>
          <w:szCs w:val="32"/>
          <w:lang w:eastAsia="it-IT"/>
          <w14:ligatures w14:val="none"/>
        </w:rPr>
        <w:t>Obiettivo generale</w:t>
      </w:r>
    </w:p>
    <w:p w14:paraId="66BE3174" w14:textId="720C7EDB" w:rsidR="00C5542A" w:rsidRPr="00105068" w:rsidRDefault="000E3752" w:rsidP="00EB727F">
      <w:pPr>
        <w:shd w:val="clear" w:color="auto" w:fill="FFFFFF"/>
        <w:spacing w:after="240" w:line="360" w:lineRule="auto"/>
        <w:ind w:left="-284" w:right="-285"/>
        <w:jc w:val="both"/>
        <w:rPr>
          <w:rFonts w:ascii="Helvetica Neue" w:eastAsia="Times New Roman" w:hAnsi="Helvetica Neue" w:cs="Times New Roman"/>
          <w:b/>
          <w:bCs/>
          <w:color w:val="3F3E3E"/>
          <w:kern w:val="0"/>
          <w:lang w:eastAsia="it-IT"/>
          <w14:ligatures w14:val="none"/>
        </w:rPr>
      </w:pPr>
      <w:r w:rsidRPr="00105068">
        <w:rPr>
          <w:rFonts w:ascii="Arial" w:hAnsi="Arial" w:cs="Arial"/>
          <w:color w:val="202124"/>
          <w:shd w:val="clear" w:color="auto" w:fill="FFFFFF"/>
        </w:rPr>
        <w:t>Nel nostro ordinamento penale, per espressa previsione Costituzionale, </w:t>
      </w:r>
      <w:r w:rsidRPr="00105068">
        <w:rPr>
          <w:rFonts w:ascii="Arial" w:hAnsi="Arial" w:cs="Arial"/>
          <w:b/>
          <w:bCs/>
          <w:color w:val="202124"/>
          <w:shd w:val="clear" w:color="auto" w:fill="FFFFFF"/>
        </w:rPr>
        <w:t>la pena deve tendere alla rieducazione del reo, favorendo il suo reinserimento nella società</w:t>
      </w:r>
      <w:r w:rsidRPr="00105068">
        <w:rPr>
          <w:rFonts w:ascii="Arial" w:hAnsi="Arial" w:cs="Arial"/>
          <w:color w:val="202124"/>
          <w:shd w:val="clear" w:color="auto" w:fill="FFFFFF"/>
        </w:rPr>
        <w:t xml:space="preserve">. </w:t>
      </w:r>
      <w:r w:rsidR="0028009B" w:rsidRPr="00105068">
        <w:rPr>
          <w:rFonts w:ascii="Arial" w:hAnsi="Arial" w:cs="Arial"/>
          <w:color w:val="202124"/>
          <w:shd w:val="clear" w:color="auto" w:fill="FFFFFF"/>
        </w:rPr>
        <w:t xml:space="preserve">L’obiettivo generale della presente Call è quello di </w:t>
      </w:r>
      <w:r w:rsidR="00DF0E50" w:rsidRPr="00105068">
        <w:rPr>
          <w:rFonts w:ascii="Arial" w:hAnsi="Arial" w:cs="Arial"/>
          <w:color w:val="202124"/>
          <w:shd w:val="clear" w:color="auto" w:fill="FFFFFF"/>
        </w:rPr>
        <w:t xml:space="preserve">rendere sistemici ed efficaci gli interventi che i vari attori territoriali </w:t>
      </w:r>
      <w:r w:rsidR="001224EF" w:rsidRPr="00105068">
        <w:rPr>
          <w:rFonts w:ascii="Arial" w:hAnsi="Arial" w:cs="Arial"/>
          <w:color w:val="202124"/>
          <w:shd w:val="clear" w:color="auto" w:fill="FFFFFF"/>
        </w:rPr>
        <w:t>introducono</w:t>
      </w:r>
      <w:r w:rsidR="00DF0E50" w:rsidRPr="00105068">
        <w:rPr>
          <w:rFonts w:ascii="Arial" w:hAnsi="Arial" w:cs="Arial"/>
          <w:color w:val="202124"/>
          <w:shd w:val="clear" w:color="auto" w:fill="FFFFFF"/>
        </w:rPr>
        <w:t xml:space="preserve"> al fine di favorire </w:t>
      </w:r>
      <w:r w:rsidR="005F34D2" w:rsidRPr="00105068">
        <w:rPr>
          <w:rFonts w:ascii="Arial" w:hAnsi="Arial" w:cs="Arial"/>
          <w:color w:val="202124"/>
          <w:shd w:val="clear" w:color="auto" w:fill="FFFFFF"/>
        </w:rPr>
        <w:t>la buona riuscita di percor</w:t>
      </w:r>
      <w:r w:rsidR="00684BA4" w:rsidRPr="00105068">
        <w:rPr>
          <w:rFonts w:ascii="Arial" w:hAnsi="Arial" w:cs="Arial"/>
          <w:color w:val="202124"/>
          <w:shd w:val="clear" w:color="auto" w:fill="FFFFFF"/>
        </w:rPr>
        <w:t>si</w:t>
      </w:r>
      <w:r w:rsidR="0086393F" w:rsidRPr="00105068">
        <w:rPr>
          <w:rFonts w:ascii="Arial" w:hAnsi="Arial" w:cs="Arial"/>
          <w:color w:val="202124"/>
          <w:shd w:val="clear" w:color="auto" w:fill="FFFFFF"/>
        </w:rPr>
        <w:t xml:space="preserve"> di inclusione attiva.</w:t>
      </w:r>
    </w:p>
    <w:p w14:paraId="112B0DAF" w14:textId="3050485D" w:rsidR="00071712" w:rsidRPr="00EB727F" w:rsidRDefault="00CF5261"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Obiettivi specifici</w:t>
      </w:r>
    </w:p>
    <w:p w14:paraId="22C4B5EC" w14:textId="1A596E15" w:rsidR="004F7E57" w:rsidRPr="00105068" w:rsidRDefault="000E145F" w:rsidP="00EB727F">
      <w:pPr>
        <w:shd w:val="clear" w:color="auto" w:fill="FFFFFF"/>
        <w:spacing w:after="0" w:line="360" w:lineRule="auto"/>
        <w:ind w:left="-284" w:right="-285"/>
        <w:jc w:val="both"/>
        <w:rPr>
          <w:rFonts w:ascii="Helvetica Neue" w:eastAsia="Times New Roman" w:hAnsi="Helvetica Neue" w:cs="Times New Roman"/>
          <w:b/>
          <w:bCs/>
          <w:color w:val="3F3E3E"/>
          <w:kern w:val="0"/>
          <w:u w:val="single"/>
          <w:lang w:eastAsia="it-IT"/>
          <w14:ligatures w14:val="none"/>
        </w:rPr>
      </w:pPr>
      <w:r w:rsidRPr="00105068">
        <w:rPr>
          <w:rFonts w:ascii="Helvetica Neue" w:eastAsia="Times New Roman" w:hAnsi="Helvetica Neue" w:cs="Times New Roman"/>
          <w:b/>
          <w:bCs/>
          <w:color w:val="3F3E3E"/>
          <w:kern w:val="0"/>
          <w:u w:val="single"/>
          <w:lang w:eastAsia="it-IT"/>
          <w14:ligatures w14:val="none"/>
        </w:rPr>
        <w:t>P</w:t>
      </w:r>
      <w:r w:rsidR="00C92537" w:rsidRPr="00105068">
        <w:rPr>
          <w:rFonts w:ascii="Helvetica Neue" w:eastAsia="Times New Roman" w:hAnsi="Helvetica Neue" w:cs="Times New Roman"/>
          <w:b/>
          <w:bCs/>
          <w:color w:val="3F3E3E"/>
          <w:kern w:val="0"/>
          <w:u w:val="single"/>
          <w:lang w:eastAsia="it-IT"/>
          <w14:ligatures w14:val="none"/>
        </w:rPr>
        <w:t>er il target di riferimento:</w:t>
      </w:r>
    </w:p>
    <w:p w14:paraId="6FB91107" w14:textId="6C4CAD58" w:rsidR="001C2F65" w:rsidRPr="00105068" w:rsidRDefault="001C2F65"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accoglienza e inserimento abitativo (percorsi individuali protetti e supportati per la sperimentazione di abilità </w:t>
      </w:r>
      <w:r w:rsidR="00062B32" w:rsidRPr="00105068">
        <w:rPr>
          <w:rFonts w:ascii="Helvetica Neue" w:eastAsia="Times New Roman" w:hAnsi="Helvetica Neue" w:cs="Times New Roman"/>
          <w:color w:val="3F3E3E"/>
          <w:kern w:val="0"/>
          <w:lang w:eastAsia="it-IT"/>
          <w14:ligatures w14:val="none"/>
        </w:rPr>
        <w:t>relazionali</w:t>
      </w:r>
      <w:r w:rsidRPr="00105068">
        <w:rPr>
          <w:rFonts w:ascii="Helvetica Neue" w:eastAsia="Times New Roman" w:hAnsi="Helvetica Neue" w:cs="Times New Roman"/>
          <w:color w:val="3F3E3E"/>
          <w:kern w:val="0"/>
          <w:lang w:eastAsia="it-IT"/>
          <w14:ligatures w14:val="none"/>
        </w:rPr>
        <w:t>);</w:t>
      </w:r>
    </w:p>
    <w:p w14:paraId="29CF357A" w14:textId="77777777" w:rsidR="001C2F65" w:rsidRPr="00105068" w:rsidRDefault="001C2F65"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accompagnamento e inserimento lavorativo (progetti individualizzati di accompagnamento al lavoro);</w:t>
      </w:r>
    </w:p>
    <w:p w14:paraId="6A0412CF" w14:textId="56059BC1" w:rsidR="001C2F65" w:rsidRPr="00105068" w:rsidRDefault="001C2F65"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sostegno alle reti familiari e relazionali (progettualità a sostegno delle famiglie di persone in esecuzione penale che hanno figli minori) e promozione di attività trattamentali interne al carcere (progetti </w:t>
      </w:r>
      <w:r w:rsidR="00062B32" w:rsidRPr="00105068">
        <w:rPr>
          <w:rFonts w:ascii="Helvetica Neue" w:eastAsia="Times New Roman" w:hAnsi="Helvetica Neue" w:cs="Times New Roman"/>
          <w:color w:val="3F3E3E"/>
          <w:kern w:val="0"/>
          <w:lang w:eastAsia="it-IT"/>
          <w14:ligatures w14:val="none"/>
        </w:rPr>
        <w:t>socioeducativi</w:t>
      </w:r>
      <w:r w:rsidRPr="00105068">
        <w:rPr>
          <w:rFonts w:ascii="Helvetica Neue" w:eastAsia="Times New Roman" w:hAnsi="Helvetica Neue" w:cs="Times New Roman"/>
          <w:color w:val="3F3E3E"/>
          <w:kern w:val="0"/>
          <w:lang w:eastAsia="it-IT"/>
          <w14:ligatures w14:val="none"/>
        </w:rPr>
        <w:t>, lavorativi, sportivi, culturali e musicali).</w:t>
      </w:r>
    </w:p>
    <w:p w14:paraId="4ECB8B52" w14:textId="10384828" w:rsidR="000237C9" w:rsidRPr="00105068" w:rsidRDefault="00A578BC"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Mediazione interculturale </w:t>
      </w:r>
      <w:r w:rsidR="00062B32" w:rsidRPr="00105068">
        <w:rPr>
          <w:rFonts w:ascii="Helvetica Neue" w:eastAsia="Times New Roman" w:hAnsi="Helvetica Neue" w:cs="Times New Roman"/>
          <w:color w:val="3F3E3E"/>
          <w:kern w:val="0"/>
          <w:lang w:eastAsia="it-IT"/>
          <w14:ligatures w14:val="none"/>
        </w:rPr>
        <w:t>(</w:t>
      </w:r>
      <w:r w:rsidR="00747688" w:rsidRPr="00105068">
        <w:rPr>
          <w:rFonts w:ascii="Helvetica Neue" w:eastAsia="Times New Roman" w:hAnsi="Helvetica Neue" w:cs="Times New Roman"/>
          <w:color w:val="3F3E3E"/>
          <w:kern w:val="0"/>
          <w:lang w:eastAsia="it-IT"/>
          <w14:ligatures w14:val="none"/>
        </w:rPr>
        <w:t>supporto nel disbrigo pratiche, supporto linguistico…).</w:t>
      </w:r>
    </w:p>
    <w:p w14:paraId="3B7B9547" w14:textId="21BC45B9" w:rsidR="00D44E9F" w:rsidRPr="00105068" w:rsidRDefault="00CB11DD" w:rsidP="00EB727F">
      <w:pPr>
        <w:shd w:val="clear" w:color="auto" w:fill="FFFFFF"/>
        <w:spacing w:after="203" w:line="240" w:lineRule="auto"/>
        <w:ind w:left="-284" w:right="-285"/>
        <w:jc w:val="both"/>
        <w:rPr>
          <w:rFonts w:ascii="Helvetica Neue" w:eastAsia="Times New Roman" w:hAnsi="Helvetica Neue" w:cs="Times New Roman"/>
          <w:b/>
          <w:bCs/>
          <w:color w:val="3F3E3E"/>
          <w:kern w:val="0"/>
          <w:u w:val="single"/>
          <w:lang w:eastAsia="it-IT"/>
          <w14:ligatures w14:val="none"/>
        </w:rPr>
      </w:pPr>
      <w:r w:rsidRPr="00105068">
        <w:rPr>
          <w:rFonts w:ascii="Helvetica Neue" w:eastAsia="Times New Roman" w:hAnsi="Helvetica Neue" w:cs="Times New Roman"/>
          <w:b/>
          <w:bCs/>
          <w:color w:val="3F3E3E"/>
          <w:kern w:val="0"/>
          <w:u w:val="single"/>
          <w:lang w:eastAsia="it-IT"/>
          <w14:ligatures w14:val="none"/>
        </w:rPr>
        <w:lastRenderedPageBreak/>
        <w:t>Per la comunità</w:t>
      </w:r>
      <w:r w:rsidR="008527D6" w:rsidRPr="00105068">
        <w:rPr>
          <w:rFonts w:ascii="Helvetica Neue" w:eastAsia="Times New Roman" w:hAnsi="Helvetica Neue" w:cs="Times New Roman"/>
          <w:b/>
          <w:bCs/>
          <w:color w:val="3F3E3E"/>
          <w:kern w:val="0"/>
          <w:u w:val="single"/>
          <w:lang w:eastAsia="it-IT"/>
          <w14:ligatures w14:val="none"/>
        </w:rPr>
        <w:t>:</w:t>
      </w:r>
    </w:p>
    <w:p w14:paraId="7451FC12" w14:textId="49724D9E" w:rsidR="007101E3" w:rsidRPr="00105068" w:rsidRDefault="006F00D1"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Far conoscere la realtà carceraria ed extra-carceraria attraverso la condivisione delle progettualità avviate a favore di percorsi di reinserimento sociale;</w:t>
      </w:r>
    </w:p>
    <w:p w14:paraId="577F71DA" w14:textId="227D9D23" w:rsidR="00C34540" w:rsidRDefault="007101E3" w:rsidP="00C34540">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Promuovere la crescita di una comunità educante e inclusiva.</w:t>
      </w:r>
    </w:p>
    <w:p w14:paraId="7E852650" w14:textId="3BBCFE27" w:rsidR="00CB11DD" w:rsidRPr="00105068" w:rsidRDefault="00CB11DD" w:rsidP="00F40019">
      <w:pPr>
        <w:rPr>
          <w:rFonts w:ascii="Helvetica Neue" w:eastAsia="Times New Roman" w:hAnsi="Helvetica Neue" w:cs="Times New Roman"/>
          <w:b/>
          <w:bCs/>
          <w:color w:val="3F3E3E"/>
          <w:kern w:val="0"/>
          <w:u w:val="single"/>
          <w:lang w:eastAsia="it-IT"/>
          <w14:ligatures w14:val="none"/>
        </w:rPr>
      </w:pPr>
      <w:r w:rsidRPr="00105068">
        <w:rPr>
          <w:rFonts w:ascii="Helvetica Neue" w:eastAsia="Times New Roman" w:hAnsi="Helvetica Neue" w:cs="Times New Roman"/>
          <w:b/>
          <w:bCs/>
          <w:color w:val="3F3E3E"/>
          <w:kern w:val="0"/>
          <w:u w:val="single"/>
          <w:lang w:eastAsia="it-IT"/>
          <w14:ligatures w14:val="none"/>
        </w:rPr>
        <w:t>Per i</w:t>
      </w:r>
      <w:r w:rsidR="0079044D" w:rsidRPr="00105068">
        <w:rPr>
          <w:rFonts w:ascii="Helvetica Neue" w:eastAsia="Times New Roman" w:hAnsi="Helvetica Neue" w:cs="Times New Roman"/>
          <w:b/>
          <w:bCs/>
          <w:color w:val="3F3E3E"/>
          <w:kern w:val="0"/>
          <w:u w:val="single"/>
          <w:lang w:eastAsia="it-IT"/>
          <w14:ligatures w14:val="none"/>
        </w:rPr>
        <w:t>l</w:t>
      </w:r>
      <w:r w:rsidRPr="00105068">
        <w:rPr>
          <w:rFonts w:ascii="Helvetica Neue" w:eastAsia="Times New Roman" w:hAnsi="Helvetica Neue" w:cs="Times New Roman"/>
          <w:b/>
          <w:bCs/>
          <w:color w:val="3F3E3E"/>
          <w:kern w:val="0"/>
          <w:u w:val="single"/>
          <w:lang w:eastAsia="it-IT"/>
          <w14:ligatures w14:val="none"/>
        </w:rPr>
        <w:t xml:space="preserve"> </w:t>
      </w:r>
      <w:r w:rsidR="000237C9" w:rsidRPr="00105068">
        <w:rPr>
          <w:rFonts w:ascii="Helvetica Neue" w:eastAsia="Times New Roman" w:hAnsi="Helvetica Neue" w:cs="Times New Roman"/>
          <w:b/>
          <w:bCs/>
          <w:color w:val="3F3E3E"/>
          <w:kern w:val="0"/>
          <w:u w:val="single"/>
          <w:lang w:eastAsia="it-IT"/>
          <w14:ligatures w14:val="none"/>
        </w:rPr>
        <w:t xml:space="preserve">sistema delle istituzioni e </w:t>
      </w:r>
      <w:r w:rsidR="00B55372" w:rsidRPr="00105068">
        <w:rPr>
          <w:rFonts w:ascii="Helvetica Neue" w:eastAsia="Times New Roman" w:hAnsi="Helvetica Neue" w:cs="Times New Roman"/>
          <w:b/>
          <w:bCs/>
          <w:color w:val="3F3E3E"/>
          <w:kern w:val="0"/>
          <w:u w:val="single"/>
          <w:lang w:eastAsia="it-IT"/>
          <w14:ligatures w14:val="none"/>
        </w:rPr>
        <w:t>degli</w:t>
      </w:r>
      <w:r w:rsidR="000237C9" w:rsidRPr="00105068">
        <w:rPr>
          <w:rFonts w:ascii="Helvetica Neue" w:eastAsia="Times New Roman" w:hAnsi="Helvetica Neue" w:cs="Times New Roman"/>
          <w:b/>
          <w:bCs/>
          <w:color w:val="3F3E3E"/>
          <w:kern w:val="0"/>
          <w:u w:val="single"/>
          <w:lang w:eastAsia="it-IT"/>
          <w14:ligatures w14:val="none"/>
        </w:rPr>
        <w:t xml:space="preserve"> enti di terzo settore del territorio</w:t>
      </w:r>
      <w:r w:rsidR="007101E3" w:rsidRPr="00105068">
        <w:rPr>
          <w:rFonts w:ascii="Helvetica Neue" w:eastAsia="Times New Roman" w:hAnsi="Helvetica Neue" w:cs="Times New Roman"/>
          <w:b/>
          <w:bCs/>
          <w:color w:val="3F3E3E"/>
          <w:kern w:val="0"/>
          <w:u w:val="single"/>
          <w:lang w:eastAsia="it-IT"/>
          <w14:ligatures w14:val="none"/>
        </w:rPr>
        <w:t>:</w:t>
      </w:r>
    </w:p>
    <w:p w14:paraId="246CF0AA" w14:textId="66B33C8C" w:rsidR="001224EF" w:rsidRPr="00105068" w:rsidRDefault="00B00D2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rafforzare la logica di sistema </w:t>
      </w:r>
      <w:r w:rsidR="001E4BA1" w:rsidRPr="00105068">
        <w:rPr>
          <w:rFonts w:ascii="Helvetica Neue" w:eastAsia="Times New Roman" w:hAnsi="Helvetica Neue" w:cs="Times New Roman"/>
          <w:color w:val="3F3E3E"/>
          <w:kern w:val="0"/>
          <w:lang w:eastAsia="it-IT"/>
          <w14:ligatures w14:val="none"/>
        </w:rPr>
        <w:t>in grado di interconnettere le varie progettualità attivate nell’area penale;</w:t>
      </w:r>
    </w:p>
    <w:p w14:paraId="4BB5CB71" w14:textId="77777777" w:rsidR="00636665" w:rsidRDefault="00B31449"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rafforzare la capacità </w:t>
      </w:r>
      <w:r w:rsidR="00475C0E" w:rsidRPr="00105068">
        <w:rPr>
          <w:rFonts w:ascii="Helvetica Neue" w:eastAsia="Times New Roman" w:hAnsi="Helvetica Neue" w:cs="Times New Roman"/>
          <w:color w:val="3F3E3E"/>
          <w:kern w:val="0"/>
          <w:lang w:eastAsia="it-IT"/>
          <w14:ligatures w14:val="none"/>
        </w:rPr>
        <w:t xml:space="preserve">delle reti territoriali di essere protagoniste nell’accoglienza e </w:t>
      </w:r>
      <w:r w:rsidR="00AD782D" w:rsidRPr="00105068">
        <w:rPr>
          <w:rFonts w:ascii="Helvetica Neue" w:eastAsia="Times New Roman" w:hAnsi="Helvetica Neue" w:cs="Times New Roman"/>
          <w:color w:val="3F3E3E"/>
          <w:kern w:val="0"/>
          <w:lang w:eastAsia="it-IT"/>
          <w14:ligatures w14:val="none"/>
        </w:rPr>
        <w:t>nell’accompagnamento</w:t>
      </w:r>
      <w:r w:rsidR="001224EF" w:rsidRPr="00105068">
        <w:rPr>
          <w:rFonts w:ascii="Helvetica Neue" w:eastAsia="Times New Roman" w:hAnsi="Helvetica Neue" w:cs="Times New Roman"/>
          <w:color w:val="3F3E3E"/>
          <w:kern w:val="0"/>
          <w:lang w:eastAsia="it-IT"/>
          <w14:ligatures w14:val="none"/>
        </w:rPr>
        <w:t xml:space="preserve"> di percorsi di inclusione </w:t>
      </w:r>
      <w:r w:rsidR="009D4A7F" w:rsidRPr="00105068">
        <w:rPr>
          <w:rFonts w:ascii="Helvetica Neue" w:eastAsia="Times New Roman" w:hAnsi="Helvetica Neue" w:cs="Times New Roman"/>
          <w:color w:val="3F3E3E"/>
          <w:kern w:val="0"/>
          <w:lang w:eastAsia="it-IT"/>
          <w14:ligatures w14:val="none"/>
        </w:rPr>
        <w:t>attiva e di reinserimento sociale</w:t>
      </w:r>
    </w:p>
    <w:p w14:paraId="29055DB9" w14:textId="77777777" w:rsidR="009C4D1F" w:rsidRPr="00F40019" w:rsidRDefault="00636665"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Pr>
          <w:rFonts w:ascii="Helvetica Neue" w:eastAsia="Times New Roman" w:hAnsi="Helvetica Neue" w:cs="Times New Roman"/>
          <w:color w:val="3F3E3E"/>
          <w:kern w:val="0"/>
          <w:lang w:eastAsia="it-IT"/>
          <w14:ligatures w14:val="none"/>
        </w:rPr>
        <w:t xml:space="preserve">Favorire iniziative volte a sostenere la promozione umana intesa </w:t>
      </w:r>
      <w:r w:rsidRPr="00A10B3A">
        <w:rPr>
          <w:rFonts w:asciiTheme="majorHAnsi" w:hAnsiTheme="majorHAnsi"/>
        </w:rPr>
        <w:t>come libertà dal bisogno materiale</w:t>
      </w:r>
      <w:r>
        <w:rPr>
          <w:rFonts w:asciiTheme="majorHAnsi" w:hAnsiTheme="majorHAnsi"/>
        </w:rPr>
        <w:t>.</w:t>
      </w:r>
      <w:r w:rsidR="009C4D1F">
        <w:rPr>
          <w:rFonts w:asciiTheme="majorHAnsi" w:hAnsiTheme="majorHAnsi"/>
        </w:rPr>
        <w:t xml:space="preserve">  </w:t>
      </w:r>
    </w:p>
    <w:p w14:paraId="4AB934A4" w14:textId="17E3593F" w:rsidR="00EB727F" w:rsidRPr="00EB727F" w:rsidRDefault="00EB727F"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Risultati attesi</w:t>
      </w:r>
    </w:p>
    <w:p w14:paraId="3E255B9C"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accompagnare e migliorare i percorsi di inserimento abitativo;</w:t>
      </w:r>
    </w:p>
    <w:p w14:paraId="3A3835F5"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accompagnare percorsi di inserimento lavorativo, incrementando le occasioni di lavoro e le imprese aperte all’accoglienza di tirocini e di percorsi di avviamento al lavoro;</w:t>
      </w:r>
    </w:p>
    <w:p w14:paraId="197ABA05"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favorire la tenuta delle reti a supporto dei famigliari di persone sottoposte a provvedimenti dell’autorità giudiziaria;</w:t>
      </w:r>
    </w:p>
    <w:p w14:paraId="143F0645"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favorire la tenuta delle reti di sostegno delle attività destinato alla rieducazione delle persone detenute all’interno della Casa Circondariale e a livello territoriale;</w:t>
      </w:r>
    </w:p>
    <w:p w14:paraId="50E03E3C"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sostenere e migliorare le attività di supporto per la mediazione linguistica e culturale sia all’interno della Casa circondariale sia nelle iniziative di accompagnamento all’inclusione sociale e lavorativa.</w:t>
      </w:r>
    </w:p>
    <w:p w14:paraId="45C07457" w14:textId="77777777" w:rsidR="00EB727F" w:rsidRPr="00EB727F" w:rsidRDefault="00EB727F"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 xml:space="preserve">Impatto </w:t>
      </w:r>
    </w:p>
    <w:p w14:paraId="033C00B4"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riduzione del tasso di recidiva degli ex detenuti garantendo il loro reinserimento sociale e lavorativo;</w:t>
      </w:r>
    </w:p>
    <w:p w14:paraId="2FF3BDBA"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sviluppo di una rete di supporto territoriale attenta all’inclusione sociale;</w:t>
      </w:r>
    </w:p>
    <w:p w14:paraId="34C2553A"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creazione di alleanze capaci di supportare i rapporti famigliari in situazione di forte vulnerabilità;</w:t>
      </w:r>
    </w:p>
    <w:p w14:paraId="1E4C5595"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generazione di un cambiamento culturale e sociale della comunità.</w:t>
      </w:r>
    </w:p>
    <w:p w14:paraId="717C01DA" w14:textId="77777777" w:rsidR="00EB727F" w:rsidRPr="00EB727F" w:rsidRDefault="00EB727F"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Oggetto della manifestazione di interesse</w:t>
      </w:r>
    </w:p>
    <w:p w14:paraId="3D600866" w14:textId="77777777" w:rsidR="00EB727F" w:rsidRPr="00105068" w:rsidRDefault="00EB727F" w:rsidP="00EB727F">
      <w:pPr>
        <w:pStyle w:val="Corpotesto"/>
        <w:spacing w:line="370" w:lineRule="auto"/>
        <w:ind w:left="-284" w:right="-285"/>
        <w:jc w:val="both"/>
        <w:rPr>
          <w:rFonts w:ascii="Helvetica Neue" w:eastAsia="Times New Roman" w:hAnsi="Helvetica Neue" w:cs="Times New Roman"/>
          <w:color w:val="3F3E3E"/>
          <w:sz w:val="22"/>
          <w:szCs w:val="22"/>
          <w:lang w:eastAsia="it-IT"/>
        </w:rPr>
      </w:pPr>
      <w:r w:rsidRPr="00105068">
        <w:rPr>
          <w:rFonts w:ascii="Helvetica Neue" w:eastAsia="Times New Roman" w:hAnsi="Helvetica Neue" w:cs="Times New Roman"/>
          <w:color w:val="3F3E3E"/>
          <w:sz w:val="22"/>
          <w:szCs w:val="22"/>
          <w:lang w:eastAsia="it-IT"/>
        </w:rPr>
        <w:t>Oggetto della manifestazione di interesse è la partecipazione ad un percorso di coprogettazione esecutiva dell’intervento, coordinato dai Promotori. In particolare, gli enti interessati sono invitati a:</w:t>
      </w:r>
    </w:p>
    <w:p w14:paraId="282F02CE"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manifestare e motivare il proprio interesse alla coprogettazione;</w:t>
      </w:r>
    </w:p>
    <w:p w14:paraId="2E8B52D5"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fornire una sintetica presentazione del richiedente e dell’eventuale partenariato;</w:t>
      </w:r>
    </w:p>
    <w:p w14:paraId="31F57F7C" w14:textId="77777777" w:rsidR="00EB727F" w:rsidRPr="00105068" w:rsidRDefault="00EB727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illustrare le attività che potrebbero essere inserite all’interno della cornice di intervento;</w:t>
      </w:r>
    </w:p>
    <w:p w14:paraId="3228842D" w14:textId="77777777" w:rsidR="00EB727F" w:rsidRPr="00105068" w:rsidRDefault="00EB727F" w:rsidP="00EB727F">
      <w:pPr>
        <w:pStyle w:val="Paragrafoelenco"/>
        <w:widowControl w:val="0"/>
        <w:numPr>
          <w:ilvl w:val="0"/>
          <w:numId w:val="30"/>
        </w:numPr>
        <w:tabs>
          <w:tab w:val="left" w:pos="901"/>
        </w:tabs>
        <w:autoSpaceDE w:val="0"/>
        <w:autoSpaceDN w:val="0"/>
        <w:spacing w:after="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indicare le professionalità e le competenze che potranno essere messe in condivisione nella fase di coprogettazione e, successivamente, di realizzazione dell’intervento.</w:t>
      </w:r>
    </w:p>
    <w:p w14:paraId="64D3D4EF" w14:textId="369AA80D" w:rsidR="009C4D1F" w:rsidRDefault="009C4D1F" w:rsidP="001A7F70">
      <w:pPr>
        <w:shd w:val="clear" w:color="auto" w:fill="FFFFFF"/>
        <w:spacing w:after="240" w:line="360" w:lineRule="auto"/>
        <w:ind w:left="-284" w:right="-285"/>
        <w:jc w:val="both"/>
        <w:rPr>
          <w:rFonts w:ascii="Helvetica Neue" w:eastAsia="Times New Roman" w:hAnsi="Helvetica Neue" w:cs="Times New Roman"/>
          <w:color w:val="3F3E3E"/>
          <w:lang w:eastAsia="it-IT"/>
        </w:rPr>
      </w:pPr>
      <w:r>
        <w:rPr>
          <w:rFonts w:ascii="Helvetica Neue" w:eastAsia="Times New Roman" w:hAnsi="Helvetica Neue" w:cs="Times New Roman"/>
          <w:color w:val="3F3E3E"/>
          <w:lang w:eastAsia="it-IT"/>
        </w:rPr>
        <w:lastRenderedPageBreak/>
        <w:t>Gli enti p</w:t>
      </w:r>
      <w:r w:rsidR="00EB727F" w:rsidRPr="00105068">
        <w:rPr>
          <w:rFonts w:ascii="Helvetica Neue" w:eastAsia="Times New Roman" w:hAnsi="Helvetica Neue" w:cs="Times New Roman"/>
          <w:color w:val="3F3E3E"/>
          <w:lang w:eastAsia="it-IT"/>
        </w:rPr>
        <w:t xml:space="preserve">romotori </w:t>
      </w:r>
      <w:r>
        <w:rPr>
          <w:rFonts w:ascii="Helvetica Neue" w:eastAsia="Times New Roman" w:hAnsi="Helvetica Neue" w:cs="Times New Roman"/>
          <w:color w:val="3F3E3E"/>
          <w:lang w:eastAsia="it-IT"/>
        </w:rPr>
        <w:t xml:space="preserve">e finanziatori valuteranno l’ammissione </w:t>
      </w:r>
      <w:r w:rsidRPr="00105068">
        <w:rPr>
          <w:rFonts w:ascii="Helvetica Neue" w:eastAsia="Times New Roman" w:hAnsi="Helvetica Neue" w:cs="Times New Roman"/>
          <w:color w:val="3F3E3E"/>
          <w:lang w:eastAsia="it-IT"/>
        </w:rPr>
        <w:t>dei</w:t>
      </w:r>
      <w:r>
        <w:rPr>
          <w:rFonts w:ascii="Helvetica Neue" w:eastAsia="Times New Roman" w:hAnsi="Helvetica Neue" w:cs="Times New Roman"/>
          <w:color w:val="3F3E3E"/>
          <w:lang w:eastAsia="it-IT"/>
        </w:rPr>
        <w:t xml:space="preserve"> </w:t>
      </w:r>
      <w:r w:rsidR="00EB727F" w:rsidRPr="00105068">
        <w:rPr>
          <w:rFonts w:ascii="Helvetica Neue" w:eastAsia="Times New Roman" w:hAnsi="Helvetica Neue" w:cs="Times New Roman"/>
          <w:color w:val="3F3E3E"/>
          <w:lang w:eastAsia="it-IT"/>
        </w:rPr>
        <w:t>soggetti ritenuti idonei secondo i criteri specificati nel</w:t>
      </w:r>
      <w:r>
        <w:rPr>
          <w:rFonts w:ascii="Helvetica Neue" w:eastAsia="Times New Roman" w:hAnsi="Helvetica Neue" w:cs="Times New Roman"/>
          <w:color w:val="3F3E3E"/>
          <w:lang w:eastAsia="it-IT"/>
        </w:rPr>
        <w:t xml:space="preserve"> </w:t>
      </w:r>
      <w:r w:rsidR="00EB727F" w:rsidRPr="00105068">
        <w:rPr>
          <w:rFonts w:ascii="Helvetica Neue" w:eastAsia="Times New Roman" w:hAnsi="Helvetica Neue" w:cs="Times New Roman"/>
          <w:color w:val="3F3E3E"/>
          <w:lang w:eastAsia="it-IT"/>
        </w:rPr>
        <w:t xml:space="preserve">presente </w:t>
      </w:r>
      <w:r w:rsidR="00F40019">
        <w:rPr>
          <w:rFonts w:ascii="Helvetica Neue" w:eastAsia="Times New Roman" w:hAnsi="Helvetica Neue" w:cs="Times New Roman"/>
          <w:color w:val="3F3E3E"/>
          <w:lang w:eastAsia="it-IT"/>
        </w:rPr>
        <w:t>avviso.</w:t>
      </w:r>
      <w:r w:rsidR="00EB727F" w:rsidRPr="00105068">
        <w:rPr>
          <w:rFonts w:ascii="Helvetica Neue" w:eastAsia="Times New Roman" w:hAnsi="Helvetica Neue" w:cs="Times New Roman"/>
          <w:color w:val="3F3E3E"/>
          <w:lang w:eastAsia="it-IT"/>
        </w:rPr>
        <w:t xml:space="preserve"> </w:t>
      </w:r>
      <w:r>
        <w:rPr>
          <w:rFonts w:ascii="Helvetica Neue" w:eastAsia="Times New Roman" w:hAnsi="Helvetica Neue" w:cs="Times New Roman"/>
          <w:color w:val="3F3E3E"/>
          <w:lang w:eastAsia="it-IT"/>
        </w:rPr>
        <w:t>Gli</w:t>
      </w:r>
      <w:r w:rsidRPr="00105068">
        <w:rPr>
          <w:rFonts w:ascii="Helvetica Neue" w:eastAsia="Times New Roman" w:hAnsi="Helvetica Neue" w:cs="Times New Roman"/>
          <w:color w:val="3F3E3E"/>
          <w:lang w:eastAsia="it-IT"/>
        </w:rPr>
        <w:t xml:space="preserve"> </w:t>
      </w:r>
      <w:r>
        <w:rPr>
          <w:rFonts w:ascii="Helvetica Neue" w:eastAsia="Times New Roman" w:hAnsi="Helvetica Neue" w:cs="Times New Roman"/>
          <w:color w:val="3F3E3E"/>
          <w:lang w:eastAsia="it-IT"/>
        </w:rPr>
        <w:t xml:space="preserve">enti di terzo settore individuati, tra quanti aderiranno alla manifestazione d’interesse, </w:t>
      </w:r>
      <w:r w:rsidR="00EB727F" w:rsidRPr="00105068">
        <w:rPr>
          <w:rFonts w:ascii="Helvetica Neue" w:eastAsia="Times New Roman" w:hAnsi="Helvetica Neue" w:cs="Times New Roman"/>
          <w:color w:val="3F3E3E"/>
          <w:lang w:eastAsia="it-IT"/>
        </w:rPr>
        <w:t xml:space="preserve">saranno invitati a partecipare alla fase di coprogettazione insieme ai Promotori e </w:t>
      </w:r>
      <w:r>
        <w:rPr>
          <w:rFonts w:ascii="Helvetica Neue" w:eastAsia="Times New Roman" w:hAnsi="Helvetica Neue" w:cs="Times New Roman"/>
          <w:color w:val="3F3E3E"/>
          <w:lang w:eastAsia="it-IT"/>
        </w:rPr>
        <w:t>ai finanziatori</w:t>
      </w:r>
      <w:r w:rsidR="00EB727F" w:rsidRPr="00105068">
        <w:rPr>
          <w:rFonts w:ascii="Helvetica Neue" w:eastAsia="Times New Roman" w:hAnsi="Helvetica Neue" w:cs="Times New Roman"/>
          <w:color w:val="3F3E3E"/>
          <w:lang w:eastAsia="it-IT"/>
        </w:rPr>
        <w:t xml:space="preserve">. </w:t>
      </w:r>
      <w:r>
        <w:rPr>
          <w:rFonts w:ascii="Helvetica Neue" w:eastAsia="Times New Roman" w:hAnsi="Helvetica Neue" w:cs="Times New Roman"/>
          <w:color w:val="3F3E3E"/>
          <w:lang w:eastAsia="it-IT"/>
        </w:rPr>
        <w:t xml:space="preserve">Le attività relative </w:t>
      </w:r>
      <w:r w:rsidR="00F40019">
        <w:rPr>
          <w:rFonts w:ascii="Helvetica Neue" w:eastAsia="Times New Roman" w:hAnsi="Helvetica Neue" w:cs="Times New Roman"/>
          <w:color w:val="3F3E3E"/>
          <w:lang w:eastAsia="it-IT"/>
        </w:rPr>
        <w:t>alla procedura</w:t>
      </w:r>
      <w:r>
        <w:rPr>
          <w:rFonts w:ascii="Helvetica Neue" w:eastAsia="Times New Roman" w:hAnsi="Helvetica Neue" w:cs="Times New Roman"/>
          <w:color w:val="3F3E3E"/>
          <w:lang w:eastAsia="it-IT"/>
        </w:rPr>
        <w:t xml:space="preserve"> di co-progettazione non saranno oggetto di finanziamento e dovranno essere assicurate dai partecipanti. </w:t>
      </w:r>
    </w:p>
    <w:p w14:paraId="299C789D" w14:textId="77777777" w:rsidR="002C65C1" w:rsidRDefault="009C4D1F" w:rsidP="002C65C1">
      <w:pPr>
        <w:shd w:val="clear" w:color="auto" w:fill="FFFFFF"/>
        <w:spacing w:after="240" w:line="360" w:lineRule="auto"/>
        <w:ind w:left="-284" w:right="-285"/>
        <w:jc w:val="both"/>
        <w:rPr>
          <w:rFonts w:ascii="Gidole" w:eastAsia="Times New Roman" w:hAnsi="Gidole" w:cs="Times New Roman"/>
          <w:caps/>
          <w:color w:val="EB5E44"/>
          <w:kern w:val="0"/>
          <w:sz w:val="32"/>
          <w:szCs w:val="32"/>
          <w:lang w:eastAsia="it-IT"/>
          <w14:ligatures w14:val="none"/>
        </w:rPr>
      </w:pPr>
      <w:r>
        <w:rPr>
          <w:rFonts w:ascii="Helvetica Neue" w:eastAsia="Times New Roman" w:hAnsi="Helvetica Neue" w:cs="Times New Roman"/>
          <w:color w:val="3F3E3E"/>
          <w:lang w:eastAsia="it-IT"/>
        </w:rPr>
        <w:t xml:space="preserve">Il presente avviso </w:t>
      </w:r>
      <w:r w:rsidR="00EB727F" w:rsidRPr="00105068">
        <w:rPr>
          <w:rFonts w:ascii="Helvetica Neue" w:eastAsia="Times New Roman" w:hAnsi="Helvetica Neue" w:cs="Times New Roman"/>
          <w:color w:val="3F3E3E"/>
          <w:lang w:eastAsia="it-IT"/>
        </w:rPr>
        <w:t>non costituisce impegno finanziario di nessun genere verso i soggetti che presenteranno le loro manifestazioni di interesse, né comporta alcun vincolo</w:t>
      </w:r>
      <w:r>
        <w:rPr>
          <w:rFonts w:ascii="Helvetica Neue" w:eastAsia="Times New Roman" w:hAnsi="Helvetica Neue" w:cs="Times New Roman"/>
          <w:color w:val="3F3E3E"/>
          <w:lang w:eastAsia="it-IT"/>
        </w:rPr>
        <w:t xml:space="preserve"> se non la partecipazione al percorso di co-progettazione</w:t>
      </w:r>
      <w:r w:rsidR="00EB727F" w:rsidRPr="00105068">
        <w:rPr>
          <w:rFonts w:ascii="Helvetica Neue" w:eastAsia="Times New Roman" w:hAnsi="Helvetica Neue" w:cs="Times New Roman"/>
          <w:color w:val="3F3E3E"/>
          <w:lang w:eastAsia="it-IT"/>
        </w:rPr>
        <w:t>.</w:t>
      </w:r>
      <w:r>
        <w:rPr>
          <w:rFonts w:ascii="Helvetica Neue" w:eastAsia="Times New Roman" w:hAnsi="Helvetica Neue" w:cs="Times New Roman"/>
          <w:color w:val="3F3E3E"/>
          <w:lang w:eastAsia="it-IT"/>
        </w:rPr>
        <w:t xml:space="preserve"> Gli impegni economici e l’assegnazione delle risorse verranno determinate dall’atto conclusivo della coprogettazione, che darà corso ad un piano di attuazione che verrà sottoscritto da tutte le parti.  </w:t>
      </w:r>
    </w:p>
    <w:p w14:paraId="2AAB7C50" w14:textId="08010153" w:rsidR="0008287B" w:rsidRDefault="009C4D1F" w:rsidP="002C65C1">
      <w:pPr>
        <w:shd w:val="clear" w:color="auto" w:fill="FFFFFF"/>
        <w:spacing w:after="24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Risultat</w:t>
      </w:r>
      <w:r>
        <w:rPr>
          <w:rFonts w:ascii="Gidole" w:eastAsia="Times New Roman" w:hAnsi="Gidole" w:cs="Times New Roman"/>
          <w:caps/>
          <w:color w:val="EB5E44"/>
          <w:kern w:val="0"/>
          <w:sz w:val="32"/>
          <w:szCs w:val="32"/>
          <w:lang w:eastAsia="it-IT"/>
          <w14:ligatures w14:val="none"/>
        </w:rPr>
        <w:t xml:space="preserve">i </w:t>
      </w:r>
      <w:r w:rsidR="00A640BF" w:rsidRPr="00EB727F">
        <w:rPr>
          <w:rFonts w:ascii="Gidole" w:eastAsia="Times New Roman" w:hAnsi="Gidole" w:cs="Times New Roman"/>
          <w:caps/>
          <w:color w:val="EB5E44"/>
          <w:kern w:val="0"/>
          <w:sz w:val="32"/>
          <w:szCs w:val="32"/>
          <w:lang w:eastAsia="it-IT"/>
          <w14:ligatures w14:val="none"/>
        </w:rPr>
        <w:t>attes</w:t>
      </w:r>
      <w:r>
        <w:rPr>
          <w:rFonts w:ascii="Gidole" w:eastAsia="Times New Roman" w:hAnsi="Gidole" w:cs="Times New Roman"/>
          <w:caps/>
          <w:color w:val="EB5E44"/>
          <w:kern w:val="0"/>
          <w:sz w:val="32"/>
          <w:szCs w:val="32"/>
          <w:lang w:eastAsia="it-IT"/>
          <w14:ligatures w14:val="none"/>
        </w:rPr>
        <w:t>i</w:t>
      </w:r>
    </w:p>
    <w:p w14:paraId="0CBB634D" w14:textId="64339A18" w:rsidR="00A640BF" w:rsidRPr="0008287B" w:rsidRDefault="00A640BF" w:rsidP="0008287B">
      <w:pPr>
        <w:shd w:val="clear" w:color="auto" w:fill="FFFFFF"/>
        <w:spacing w:after="240" w:line="360" w:lineRule="auto"/>
        <w:ind w:right="-285"/>
        <w:jc w:val="both"/>
        <w:rPr>
          <w:rFonts w:ascii="Gidole" w:eastAsia="Times New Roman" w:hAnsi="Gidole" w:cs="Times New Roman"/>
          <w:caps/>
          <w:color w:val="EB5E44"/>
          <w:kern w:val="0"/>
          <w:sz w:val="32"/>
          <w:szCs w:val="32"/>
          <w:lang w:eastAsia="it-IT"/>
          <w14:ligatures w14:val="none"/>
        </w:rPr>
      </w:pPr>
      <w:r w:rsidRPr="00105068">
        <w:rPr>
          <w:rFonts w:ascii="Helvetica Neue" w:eastAsia="Times New Roman" w:hAnsi="Helvetica Neue" w:cs="Times New Roman"/>
          <w:color w:val="3F3E3E"/>
          <w:lang w:eastAsia="it-IT"/>
        </w:rPr>
        <w:t>Al termine dell’attività di coprogettazione sarà prodotto un elaborato progettuale di livello esecutivo condiviso dai partner, secondo un quadro logico (coerente con la cornice strategica di cui al presente avviso) in cui saranno chiaramente individuati:</w:t>
      </w:r>
    </w:p>
    <w:p w14:paraId="0BDD392C" w14:textId="77777777" w:rsidR="00A640BF" w:rsidRPr="00105068" w:rsidRDefault="00A640BF" w:rsidP="00EB727F">
      <w:pPr>
        <w:pStyle w:val="Paragrafoelenco"/>
        <w:widowControl w:val="0"/>
        <w:numPr>
          <w:ilvl w:val="0"/>
          <w:numId w:val="30"/>
        </w:numPr>
        <w:tabs>
          <w:tab w:val="left" w:pos="901"/>
        </w:tabs>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obiettivi generali e specifici;</w:t>
      </w:r>
    </w:p>
    <w:p w14:paraId="40E7094D"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beneficiari;</w:t>
      </w:r>
    </w:p>
    <w:p w14:paraId="7A5CB146"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attività e risultati attesi;</w:t>
      </w:r>
    </w:p>
    <w:p w14:paraId="5109D69F"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componenti e caratteristiche del Partenariato;</w:t>
      </w:r>
    </w:p>
    <w:p w14:paraId="017B65E9"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quadro economico e piano finanziario di dettaglio;</w:t>
      </w:r>
    </w:p>
    <w:p w14:paraId="76014E71"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strumenti di gestione e amministrazione;</w:t>
      </w:r>
    </w:p>
    <w:p w14:paraId="2B2B4B1A" w14:textId="77777777"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strumenti di monitoraggio e valutazione.</w:t>
      </w:r>
    </w:p>
    <w:p w14:paraId="05BA7FCA" w14:textId="77777777" w:rsidR="00A640BF" w:rsidRPr="00105068" w:rsidRDefault="00A640BF" w:rsidP="00EB727F">
      <w:pPr>
        <w:pStyle w:val="Corpotesto"/>
        <w:spacing w:after="240" w:line="370" w:lineRule="auto"/>
        <w:ind w:left="-284" w:right="-285"/>
        <w:jc w:val="both"/>
        <w:rPr>
          <w:rFonts w:ascii="Helvetica Neue" w:eastAsia="Times New Roman" w:hAnsi="Helvetica Neue" w:cs="Times New Roman"/>
          <w:color w:val="3F3E3E"/>
          <w:sz w:val="22"/>
          <w:szCs w:val="22"/>
          <w:lang w:eastAsia="it-IT"/>
        </w:rPr>
      </w:pPr>
      <w:r w:rsidRPr="00105068">
        <w:rPr>
          <w:rFonts w:ascii="Helvetica Neue" w:eastAsia="Times New Roman" w:hAnsi="Helvetica Neue" w:cs="Times New Roman"/>
          <w:color w:val="3F3E3E"/>
          <w:sz w:val="22"/>
          <w:szCs w:val="22"/>
          <w:lang w:eastAsia="it-IT"/>
        </w:rPr>
        <w:t>In fase di coprogettazione, inoltre, sarà individuato all’interno del partenariato un Ente del Terzo Settore (cfr. art. 4 del D. Lgs. 117 del 2017) che assumerà il ruolo di capofila del progetto, interfacciandosi direttamente coi Promotori per conto del partenariato. Tale scelta sarà effettuata ad insindacabile giudizio dei Promotori, ferma restando la massima condivisione con gli altri partner. Ad esito della coprogettazione, previa validazione da parte dei Promotori e definizione dei rapporti negoziali con il partenariato, saranno avviate le attività di cui al progetto condiviso.</w:t>
      </w:r>
    </w:p>
    <w:p w14:paraId="14D7DA8F" w14:textId="77777777" w:rsidR="00B358EB" w:rsidRDefault="00B358EB"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p>
    <w:p w14:paraId="526C9095" w14:textId="77777777" w:rsidR="00B358EB" w:rsidRDefault="00B358EB"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p>
    <w:p w14:paraId="57ADB1C9" w14:textId="77777777" w:rsidR="00B358EB" w:rsidRDefault="00B358EB"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p>
    <w:p w14:paraId="7AE2AE2D" w14:textId="02C4EC66" w:rsidR="00A640BF" w:rsidRPr="00EB727F" w:rsidRDefault="00A640BF"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lastRenderedPageBreak/>
        <w:t>Enti invitati a partecipare alla presente richiesta di espressione di manifestazioni d’interesse</w:t>
      </w:r>
    </w:p>
    <w:p w14:paraId="723AFED7" w14:textId="77777777" w:rsidR="00B358EB" w:rsidRDefault="00B358EB" w:rsidP="00EB727F">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p>
    <w:p w14:paraId="6540DBD2" w14:textId="38FEA9FF" w:rsidR="00A640BF" w:rsidRPr="00105068" w:rsidRDefault="00A640BF" w:rsidP="00EB727F">
      <w:pPr>
        <w:shd w:val="clear" w:color="auto" w:fill="FFFFFF"/>
        <w:spacing w:after="0" w:line="360" w:lineRule="auto"/>
        <w:ind w:left="-284" w:right="-285"/>
        <w:jc w:val="both"/>
        <w:rPr>
          <w:rFonts w:ascii="Helvetica Neue" w:eastAsia="Times New Roman" w:hAnsi="Helvetica Neue" w:cs="Times New Roman"/>
          <w:b/>
          <w:bCs/>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Sono </w:t>
      </w:r>
      <w:r w:rsidR="00B358EB">
        <w:rPr>
          <w:rFonts w:ascii="Helvetica Neue" w:eastAsia="Times New Roman" w:hAnsi="Helvetica Neue" w:cs="Times New Roman"/>
          <w:color w:val="3F3E3E"/>
          <w:kern w:val="0"/>
          <w:lang w:eastAsia="it-IT"/>
          <w14:ligatures w14:val="none"/>
        </w:rPr>
        <w:t>invitati</w:t>
      </w:r>
      <w:r w:rsidR="00B358EB" w:rsidRPr="00105068">
        <w:rPr>
          <w:rFonts w:ascii="Helvetica Neue" w:eastAsia="Times New Roman" w:hAnsi="Helvetica Neue" w:cs="Times New Roman"/>
          <w:color w:val="3F3E3E"/>
          <w:kern w:val="0"/>
          <w:lang w:eastAsia="it-IT"/>
          <w14:ligatures w14:val="none"/>
        </w:rPr>
        <w:t xml:space="preserve"> </w:t>
      </w:r>
      <w:r w:rsidRPr="00105068">
        <w:rPr>
          <w:rFonts w:ascii="Helvetica Neue" w:eastAsia="Times New Roman" w:hAnsi="Helvetica Neue" w:cs="Times New Roman"/>
          <w:color w:val="3F3E3E"/>
          <w:kern w:val="0"/>
          <w:lang w:eastAsia="it-IT"/>
          <w14:ligatures w14:val="none"/>
        </w:rPr>
        <w:t>a presentare manifestazione di interesse a valere sul presente avviso gli enti del Terzo Settore (ETS ai sensi dell’art. 4 comma 1 del D. lgs. 117 del 2017) gli enti privati senza scopo di lucro, differenti dagli ETS, nonché gli enti pubblici aventi sede legale e operativa nella provincia di Bergamo.</w:t>
      </w:r>
    </w:p>
    <w:p w14:paraId="043E01A7" w14:textId="77777777" w:rsidR="00A640BF" w:rsidRPr="00105068" w:rsidRDefault="00A640BF" w:rsidP="00EB727F">
      <w:pPr>
        <w:shd w:val="clear" w:color="auto" w:fill="FFFFFF"/>
        <w:spacing w:after="0" w:line="360" w:lineRule="auto"/>
        <w:ind w:left="-284" w:right="-285"/>
        <w:jc w:val="both"/>
        <w:rPr>
          <w:rFonts w:ascii="Helvetica Neue" w:eastAsia="Times New Roman" w:hAnsi="Helvetica Neue" w:cs="Times New Roman"/>
          <w:b/>
          <w:bCs/>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In particolare, si segnala che:</w:t>
      </w:r>
    </w:p>
    <w:p w14:paraId="5B75C098" w14:textId="15610E0C" w:rsidR="00A640BF" w:rsidRPr="00105068" w:rsidRDefault="00A640BF"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L’ente capofila del progetto, sarà individuato d’intesa tra</w:t>
      </w:r>
      <w:r w:rsidR="00B358EB">
        <w:rPr>
          <w:rFonts w:ascii="Helvetica Neue" w:eastAsia="Times New Roman" w:hAnsi="Helvetica Neue" w:cs="Times New Roman"/>
          <w:color w:val="3F3E3E"/>
          <w:kern w:val="0"/>
          <w:lang w:eastAsia="it-IT"/>
          <w14:ligatures w14:val="none"/>
        </w:rPr>
        <w:t xml:space="preserve"> </w:t>
      </w:r>
      <w:r w:rsidRPr="00105068">
        <w:rPr>
          <w:rFonts w:ascii="Helvetica Neue" w:eastAsia="Times New Roman" w:hAnsi="Helvetica Neue" w:cs="Times New Roman"/>
          <w:color w:val="3F3E3E"/>
          <w:kern w:val="0"/>
          <w:lang w:eastAsia="it-IT"/>
          <w14:ligatures w14:val="none"/>
        </w:rPr>
        <w:t>i partecipanti al percorso di co-progettazione, ferma restando la condivisione con gli altri partner, tra gli ETS che parteciperanno alla manifestazione di interesse e l’approvazione definitiva del progetto da parte del Consiglio di Amministrazione della Fondazione della Comunità bergamasca.</w:t>
      </w:r>
    </w:p>
    <w:p w14:paraId="4BDFC58A" w14:textId="77777777" w:rsidR="00491D50" w:rsidRPr="00EB727F" w:rsidRDefault="00491D50"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Modalità e termini per la presentazione della manifestazione di interesse</w:t>
      </w:r>
    </w:p>
    <w:p w14:paraId="62AA1C1E" w14:textId="7A3AD632" w:rsidR="00491D50" w:rsidRPr="00105068" w:rsidRDefault="00491D50" w:rsidP="00EB727F">
      <w:pPr>
        <w:shd w:val="clear" w:color="auto" w:fill="FFFFFF"/>
        <w:spacing w:after="0"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Per candidarsi alla manifestazione di interesse, è necessario inviare la scheda di candidatura allegata al presente documento (disponibile sul sito web della Fondazione), tramite mail all’indirizzo </w:t>
      </w:r>
      <w:hyperlink r:id="rId11" w:history="1">
        <w:r w:rsidRPr="00105068">
          <w:rPr>
            <w:rStyle w:val="Collegamentoipertestuale"/>
            <w:rFonts w:ascii="Helvetica Neue" w:eastAsia="Times New Roman" w:hAnsi="Helvetica Neue" w:cs="Times New Roman"/>
            <w:kern w:val="0"/>
            <w:lang w:eastAsia="it-IT"/>
            <w14:ligatures w14:val="none"/>
          </w:rPr>
          <w:t>info@fondazionebergamo.it</w:t>
        </w:r>
      </w:hyperlink>
      <w:r w:rsidRPr="00105068">
        <w:rPr>
          <w:rFonts w:ascii="Helvetica Neue" w:eastAsia="Times New Roman" w:hAnsi="Helvetica Neue" w:cs="Times New Roman"/>
          <w:color w:val="3F3E3E"/>
          <w:kern w:val="0"/>
          <w:lang w:eastAsia="it-IT"/>
          <w14:ligatures w14:val="none"/>
        </w:rPr>
        <w:t xml:space="preserve">  </w:t>
      </w:r>
      <w:r w:rsidRPr="002C65C1">
        <w:rPr>
          <w:rFonts w:ascii="Helvetica Neue" w:eastAsia="Times New Roman" w:hAnsi="Helvetica Neue" w:cs="Times New Roman"/>
          <w:b/>
          <w:bCs/>
          <w:color w:val="3F3E3E"/>
          <w:kern w:val="0"/>
          <w:lang w:eastAsia="it-IT"/>
          <w14:ligatures w14:val="none"/>
        </w:rPr>
        <w:t xml:space="preserve">entro </w:t>
      </w:r>
      <w:r w:rsidR="009C4D1F" w:rsidRPr="002C65C1">
        <w:rPr>
          <w:rFonts w:ascii="Helvetica Neue" w:eastAsia="Times New Roman" w:hAnsi="Helvetica Neue" w:cs="Times New Roman"/>
          <w:b/>
          <w:bCs/>
          <w:color w:val="3F3E3E"/>
          <w:kern w:val="0"/>
          <w:lang w:eastAsia="it-IT"/>
          <w14:ligatures w14:val="none"/>
        </w:rPr>
        <w:t xml:space="preserve">le ore 23.00 del </w:t>
      </w:r>
      <w:r w:rsidR="002C65C1" w:rsidRPr="002C65C1">
        <w:rPr>
          <w:rFonts w:ascii="Helvetica Neue" w:eastAsia="Times New Roman" w:hAnsi="Helvetica Neue" w:cs="Times New Roman"/>
          <w:b/>
          <w:bCs/>
          <w:color w:val="3F3E3E"/>
          <w:kern w:val="0"/>
          <w:lang w:eastAsia="it-IT"/>
          <w14:ligatures w14:val="none"/>
        </w:rPr>
        <w:t xml:space="preserve">02 maggio </w:t>
      </w:r>
      <w:r w:rsidRPr="002C65C1">
        <w:rPr>
          <w:rFonts w:ascii="Helvetica Neue" w:eastAsia="Times New Roman" w:hAnsi="Helvetica Neue" w:cs="Times New Roman"/>
          <w:b/>
          <w:bCs/>
          <w:color w:val="3F3E3E"/>
          <w:kern w:val="0"/>
          <w:lang w:eastAsia="it-IT"/>
          <w14:ligatures w14:val="none"/>
        </w:rPr>
        <w:t>2023</w:t>
      </w:r>
      <w:r w:rsidRPr="002C65C1">
        <w:rPr>
          <w:rFonts w:ascii="Helvetica Neue" w:eastAsia="Times New Roman" w:hAnsi="Helvetica Neue" w:cs="Times New Roman"/>
          <w:color w:val="3F3E3E"/>
          <w:kern w:val="0"/>
          <w:lang w:eastAsia="it-IT"/>
          <w14:ligatures w14:val="none"/>
        </w:rPr>
        <w:t>,</w:t>
      </w:r>
      <w:r w:rsidRPr="00105068">
        <w:rPr>
          <w:rFonts w:ascii="Helvetica Neue" w:eastAsia="Times New Roman" w:hAnsi="Helvetica Neue" w:cs="Times New Roman"/>
          <w:color w:val="3F3E3E"/>
          <w:kern w:val="0"/>
          <w:lang w:eastAsia="it-IT"/>
          <w14:ligatures w14:val="none"/>
        </w:rPr>
        <w:t xml:space="preserve"> specificando nell’oggetto “manifestazione di interesse Area Penale”. Alla manifestazione di interesse dovrà essere allegata la seguente documentazione:</w:t>
      </w:r>
    </w:p>
    <w:p w14:paraId="78265CC8" w14:textId="6EEB4109" w:rsidR="00491D50" w:rsidRPr="0016059C" w:rsidRDefault="00491D50" w:rsidP="0016059C">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copia del documento di identità del sottoscrittore</w:t>
      </w:r>
      <w:r w:rsidR="0016059C">
        <w:rPr>
          <w:rFonts w:ascii="Helvetica Neue" w:eastAsia="Times New Roman" w:hAnsi="Helvetica Neue" w:cs="Times New Roman"/>
          <w:color w:val="3F3E3E"/>
          <w:kern w:val="0"/>
          <w:lang w:eastAsia="it-IT"/>
          <w14:ligatures w14:val="none"/>
        </w:rPr>
        <w:t>.</w:t>
      </w:r>
    </w:p>
    <w:p w14:paraId="1007B284" w14:textId="7DBD0843" w:rsidR="00491D50" w:rsidRPr="00105068" w:rsidRDefault="00491D50" w:rsidP="00EB727F">
      <w:pPr>
        <w:shd w:val="clear" w:color="auto" w:fill="FFFFFF"/>
        <w:spacing w:after="240"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Non saranno prese in considerazione le manifestazioni di interesse pervenute successivamente al suddetto termine, presentate con modalità diverse o avanzate da soggetti inammissibili ai sensi del presente avviso.</w:t>
      </w:r>
    </w:p>
    <w:p w14:paraId="1258195E" w14:textId="77777777" w:rsidR="00491D50" w:rsidRPr="00EB727F" w:rsidRDefault="00491D50"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Modalità e criteri di selezione dei partner progettuali</w:t>
      </w:r>
    </w:p>
    <w:p w14:paraId="58D1F374" w14:textId="77777777" w:rsidR="00491D50" w:rsidRPr="00105068" w:rsidRDefault="00491D50" w:rsidP="00EB727F">
      <w:pPr>
        <w:pStyle w:val="Corpotesto"/>
        <w:spacing w:line="372" w:lineRule="auto"/>
        <w:ind w:left="-284" w:right="-285"/>
        <w:jc w:val="both"/>
        <w:rPr>
          <w:rFonts w:ascii="Helvetica Neue" w:eastAsia="Times New Roman" w:hAnsi="Helvetica Neue" w:cs="Times New Roman"/>
          <w:color w:val="3F3E3E"/>
          <w:sz w:val="22"/>
          <w:szCs w:val="22"/>
          <w:lang w:eastAsia="it-IT"/>
        </w:rPr>
      </w:pPr>
      <w:r w:rsidRPr="00105068">
        <w:rPr>
          <w:rFonts w:ascii="Helvetica Neue" w:eastAsia="Times New Roman" w:hAnsi="Helvetica Neue" w:cs="Times New Roman"/>
          <w:color w:val="3F3E3E"/>
          <w:sz w:val="22"/>
          <w:szCs w:val="22"/>
          <w:lang w:eastAsia="it-IT"/>
        </w:rPr>
        <w:t>Le manifestazioni di interesse pervenute saranno analizzate e valutate dalla Fondazione della Comunità Bergamasca, d’intesa con gli altri enti finanziatori, tenendo in considerazione:</w:t>
      </w:r>
    </w:p>
    <w:p w14:paraId="09758DD9" w14:textId="77777777" w:rsidR="00491D50" w:rsidRPr="00105068" w:rsidRDefault="00491D50"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le argomentazioni e le motivazioni svolte in relazione all’oggetto dell’avviso;</w:t>
      </w:r>
    </w:p>
    <w:p w14:paraId="7DCF761A" w14:textId="77777777" w:rsidR="00491D50" w:rsidRPr="00105068" w:rsidRDefault="00491D50"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il possesso di competenze ed esperienze nelle materie oggetto degli interventi programmati;</w:t>
      </w:r>
    </w:p>
    <w:p w14:paraId="1AF2AD19" w14:textId="77777777" w:rsidR="00491D50" w:rsidRPr="00105068" w:rsidRDefault="00491D50" w:rsidP="00EB727F">
      <w:pPr>
        <w:pStyle w:val="Paragrafoelenco"/>
        <w:widowControl w:val="0"/>
        <w:numPr>
          <w:ilvl w:val="0"/>
          <w:numId w:val="30"/>
        </w:numPr>
        <w:autoSpaceDE w:val="0"/>
        <w:autoSpaceDN w:val="0"/>
        <w:spacing w:after="240" w:line="360" w:lineRule="auto"/>
        <w:ind w:left="426"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l’esperienza nella partecipazione, promozione e costruzione di reti e partnership;</w:t>
      </w:r>
    </w:p>
    <w:p w14:paraId="6AE7500D" w14:textId="77777777" w:rsidR="00491D50" w:rsidRPr="00105068" w:rsidRDefault="00491D50" w:rsidP="00EB727F">
      <w:pPr>
        <w:pStyle w:val="Paragrafoelenco"/>
        <w:widowControl w:val="0"/>
        <w:numPr>
          <w:ilvl w:val="0"/>
          <w:numId w:val="30"/>
        </w:numPr>
        <w:autoSpaceDE w:val="0"/>
        <w:autoSpaceDN w:val="0"/>
        <w:spacing w:after="0" w:line="360" w:lineRule="auto"/>
        <w:ind w:left="425" w:right="-285" w:hanging="357"/>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le possibili interconnessioni e sinergie tra i vari attori che aderiranno alla manifestazione d’interesse. </w:t>
      </w:r>
    </w:p>
    <w:p w14:paraId="46F6F6DD" w14:textId="77777777" w:rsidR="00491D50" w:rsidRPr="00105068" w:rsidRDefault="00491D50" w:rsidP="00EB727F">
      <w:pPr>
        <w:widowControl w:val="0"/>
        <w:autoSpaceDE w:val="0"/>
        <w:autoSpaceDN w:val="0"/>
        <w:spacing w:after="240"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La Fondazione della Comunità, d’intesa con gli altri enti finanziatori, si riserva di richiedere eventuale documentazione a supporto della valutazione. L’esito della valutazione (a proprio insindacabile giudizio) sarà comunicato a tutti i soggetti, di norma entro un mese dalla scadenza della presene call. I soggetti </w:t>
      </w:r>
      <w:r w:rsidRPr="00105068">
        <w:rPr>
          <w:rFonts w:ascii="Helvetica Neue" w:eastAsia="Times New Roman" w:hAnsi="Helvetica Neue" w:cs="Times New Roman"/>
          <w:color w:val="3F3E3E"/>
          <w:kern w:val="0"/>
          <w:lang w:eastAsia="it-IT"/>
          <w14:ligatures w14:val="none"/>
        </w:rPr>
        <w:lastRenderedPageBreak/>
        <w:t>ritenuti più idonei sulla base dei criteri sopra elencati saranno invitati a partecipare alla fase di coprogettazione.</w:t>
      </w:r>
    </w:p>
    <w:p w14:paraId="0B6944BF" w14:textId="77777777" w:rsidR="00491D50" w:rsidRPr="00EB727F" w:rsidRDefault="00491D50" w:rsidP="00EB727F">
      <w:pPr>
        <w:shd w:val="clear" w:color="auto" w:fill="FFFFFF"/>
        <w:spacing w:before="240" w:after="0" w:line="360" w:lineRule="auto"/>
        <w:ind w:left="-284" w:right="-285"/>
        <w:jc w:val="both"/>
        <w:rPr>
          <w:rFonts w:ascii="Gidole" w:eastAsia="Times New Roman" w:hAnsi="Gidole" w:cs="Times New Roman"/>
          <w:caps/>
          <w:color w:val="EB5E44"/>
          <w:kern w:val="0"/>
          <w:sz w:val="32"/>
          <w:szCs w:val="32"/>
          <w:lang w:eastAsia="it-IT"/>
          <w14:ligatures w14:val="none"/>
        </w:rPr>
      </w:pPr>
      <w:r w:rsidRPr="00EB727F">
        <w:rPr>
          <w:rFonts w:ascii="Gidole" w:eastAsia="Times New Roman" w:hAnsi="Gidole" w:cs="Times New Roman"/>
          <w:caps/>
          <w:color w:val="EB5E44"/>
          <w:kern w:val="0"/>
          <w:sz w:val="32"/>
          <w:szCs w:val="32"/>
          <w:lang w:eastAsia="it-IT"/>
          <w14:ligatures w14:val="none"/>
        </w:rPr>
        <w:t>Informazioni</w:t>
      </w:r>
    </w:p>
    <w:p w14:paraId="21B9E228" w14:textId="24E0A2BE" w:rsidR="00491D50" w:rsidRPr="00105068" w:rsidRDefault="00491D50" w:rsidP="00EB727F">
      <w:pPr>
        <w:spacing w:line="360" w:lineRule="auto"/>
        <w:ind w:left="-284" w:right="-285"/>
        <w:jc w:val="both"/>
        <w:rPr>
          <w:rFonts w:ascii="Helvetica Neue" w:eastAsia="Times New Roman" w:hAnsi="Helvetica Neue" w:cs="Times New Roman"/>
          <w:color w:val="3F3E3E"/>
          <w:kern w:val="0"/>
          <w:lang w:eastAsia="it-IT"/>
          <w14:ligatures w14:val="none"/>
        </w:rPr>
      </w:pPr>
      <w:r w:rsidRPr="00105068">
        <w:rPr>
          <w:rFonts w:ascii="Helvetica Neue" w:eastAsia="Times New Roman" w:hAnsi="Helvetica Neue" w:cs="Times New Roman"/>
          <w:color w:val="3F3E3E"/>
          <w:kern w:val="0"/>
          <w:lang w:eastAsia="it-IT"/>
          <w14:ligatures w14:val="none"/>
        </w:rPr>
        <w:t xml:space="preserve">Per informazioni è possibile scrivere via e-mail all’indirizzo </w:t>
      </w:r>
      <w:hyperlink r:id="rId12" w:history="1">
        <w:r w:rsidR="0035453B" w:rsidRPr="001303E0">
          <w:rPr>
            <w:rStyle w:val="Collegamentoipertestuale"/>
            <w:rFonts w:ascii="Helvetica Neue" w:eastAsia="Times New Roman" w:hAnsi="Helvetica Neue" w:cs="Times New Roman"/>
            <w:kern w:val="0"/>
            <w:lang w:eastAsia="it-IT"/>
            <w14:ligatures w14:val="none"/>
          </w:rPr>
          <w:t>federica.bruletti@fondazionebergamo.it</w:t>
        </w:r>
      </w:hyperlink>
      <w:r w:rsidRPr="00105068">
        <w:rPr>
          <w:rFonts w:ascii="Helvetica Neue" w:eastAsia="Times New Roman" w:hAnsi="Helvetica Neue" w:cs="Times New Roman"/>
          <w:color w:val="3F3E3E"/>
          <w:kern w:val="0"/>
          <w:lang w:eastAsia="it-IT"/>
          <w14:ligatures w14:val="none"/>
        </w:rPr>
        <w:t xml:space="preserve"> o contattare gli uffici della Fondazione allo 035 212 440.</w:t>
      </w:r>
    </w:p>
    <w:sectPr w:rsidR="00491D50" w:rsidRPr="00105068" w:rsidSect="00C34540">
      <w:headerReference w:type="default" r:id="rId13"/>
      <w:footerReference w:type="default" r:id="rId14"/>
      <w:pgSz w:w="11906" w:h="16838"/>
      <w:pgMar w:top="640" w:right="1134" w:bottom="1134" w:left="1134"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9556" w14:textId="77777777" w:rsidR="00682630" w:rsidRDefault="00682630" w:rsidP="00A640BF">
      <w:pPr>
        <w:spacing w:after="0" w:line="240" w:lineRule="auto"/>
      </w:pPr>
      <w:r>
        <w:separator/>
      </w:r>
    </w:p>
  </w:endnote>
  <w:endnote w:type="continuationSeparator" w:id="0">
    <w:p w14:paraId="23611AAB" w14:textId="77777777" w:rsidR="00682630" w:rsidRDefault="00682630" w:rsidP="00A6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Hind Madurai">
    <w:charset w:val="00"/>
    <w:family w:val="auto"/>
    <w:pitch w:val="variable"/>
    <w:sig w:usb0="00100007" w:usb1="00000000" w:usb2="00000000" w:usb3="00000000" w:csb0="00000093" w:csb1="00000000"/>
  </w:font>
  <w:font w:name="Helvetica Neue">
    <w:altName w:val="Arial"/>
    <w:charset w:val="00"/>
    <w:family w:val="roman"/>
    <w:pitch w:val="default"/>
  </w:font>
  <w:font w:name="Gidol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2770"/>
      <w:docPartObj>
        <w:docPartGallery w:val="Page Numbers (Bottom of Page)"/>
        <w:docPartUnique/>
      </w:docPartObj>
    </w:sdtPr>
    <w:sdtEndPr/>
    <w:sdtContent>
      <w:p w14:paraId="55D4784E" w14:textId="5B0E7B35" w:rsidR="00A640BF" w:rsidRDefault="00A640BF" w:rsidP="00491D50">
        <w:pPr>
          <w:pStyle w:val="Pidipagina"/>
          <w:ind w:right="-362"/>
          <w:jc w:val="right"/>
        </w:pPr>
        <w:r w:rsidRPr="00A640BF">
          <w:rPr>
            <w:rFonts w:ascii="Helvetica Neue" w:hAnsi="Helvetica Neue"/>
            <w:sz w:val="16"/>
            <w:szCs w:val="16"/>
          </w:rPr>
          <w:fldChar w:fldCharType="begin"/>
        </w:r>
        <w:r w:rsidRPr="00A640BF">
          <w:rPr>
            <w:rFonts w:ascii="Helvetica Neue" w:hAnsi="Helvetica Neue"/>
            <w:sz w:val="16"/>
            <w:szCs w:val="16"/>
          </w:rPr>
          <w:instrText>PAGE   \* MERGEFORMAT</w:instrText>
        </w:r>
        <w:r w:rsidRPr="00A640BF">
          <w:rPr>
            <w:rFonts w:ascii="Helvetica Neue" w:hAnsi="Helvetica Neue"/>
            <w:sz w:val="16"/>
            <w:szCs w:val="16"/>
          </w:rPr>
          <w:fldChar w:fldCharType="separate"/>
        </w:r>
        <w:r w:rsidRPr="00A640BF">
          <w:rPr>
            <w:rFonts w:ascii="Helvetica Neue" w:hAnsi="Helvetica Neue"/>
            <w:sz w:val="16"/>
            <w:szCs w:val="16"/>
          </w:rPr>
          <w:t>2</w:t>
        </w:r>
        <w:r w:rsidRPr="00A640BF">
          <w:rPr>
            <w:rFonts w:ascii="Helvetica Neue" w:hAnsi="Helvetica Neue"/>
            <w:sz w:val="16"/>
            <w:szCs w:val="16"/>
          </w:rPr>
          <w:fldChar w:fldCharType="end"/>
        </w:r>
      </w:p>
    </w:sdtContent>
  </w:sdt>
  <w:p w14:paraId="434B0A18" w14:textId="77777777" w:rsidR="00A640BF" w:rsidRDefault="00A640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3128" w14:textId="77777777" w:rsidR="00682630" w:rsidRDefault="00682630" w:rsidP="00A640BF">
      <w:pPr>
        <w:spacing w:after="0" w:line="240" w:lineRule="auto"/>
      </w:pPr>
      <w:r>
        <w:separator/>
      </w:r>
    </w:p>
  </w:footnote>
  <w:footnote w:type="continuationSeparator" w:id="0">
    <w:p w14:paraId="4815A501" w14:textId="77777777" w:rsidR="00682630" w:rsidRDefault="00682630" w:rsidP="00A6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764" w14:textId="4A90849A" w:rsidR="00C34540" w:rsidRDefault="00C34540" w:rsidP="00C34540">
    <w:pPr>
      <w:tabs>
        <w:tab w:val="center" w:pos="4819"/>
      </w:tabs>
      <w:spacing w:after="0" w:line="240" w:lineRule="auto"/>
      <w:ind w:left="-284" w:right="-284"/>
      <w:rPr>
        <w:rFonts w:ascii="Helvetica NEW" w:eastAsia="Times New Roman" w:hAnsi="Helvetica NEW" w:cs="Times New Roman"/>
        <w:kern w:val="0"/>
        <w:sz w:val="16"/>
        <w:szCs w:val="16"/>
        <w:lang w:eastAsia="it-IT"/>
        <w14:ligatures w14:val="none"/>
      </w:rPr>
    </w:pPr>
    <w:r w:rsidRPr="00C34540">
      <w:rPr>
        <w:rFonts w:ascii="Helvetica NEW" w:eastAsia="Times New Roman" w:hAnsi="Helvetica NEW" w:cs="Times New Roman"/>
        <w:kern w:val="0"/>
        <w:sz w:val="16"/>
        <w:szCs w:val="16"/>
        <w:lang w:eastAsia="it-IT"/>
        <w14:ligatures w14:val="none"/>
      </w:rPr>
      <w:t>Fondazione della Comunità Bergamasca Onlus</w:t>
    </w:r>
    <w:r w:rsidRPr="00C34540">
      <w:rPr>
        <w:rFonts w:ascii="Helvetica NEW" w:eastAsia="Times New Roman" w:hAnsi="Helvetica NEW" w:cs="Times New Roman"/>
        <w:kern w:val="0"/>
        <w:sz w:val="16"/>
        <w:szCs w:val="16"/>
        <w:lang w:eastAsia="it-IT"/>
        <w14:ligatures w14:val="none"/>
      </w:rPr>
      <w:tab/>
    </w:r>
    <w:r w:rsidRPr="00C34540">
      <w:rPr>
        <w:rFonts w:ascii="Helvetica NEW" w:eastAsia="Times New Roman" w:hAnsi="Helvetica NEW" w:cs="Times New Roman"/>
        <w:kern w:val="0"/>
        <w:sz w:val="16"/>
        <w:szCs w:val="16"/>
        <w:lang w:eastAsia="it-IT"/>
        <w14:ligatures w14:val="none"/>
      </w:rPr>
      <w:tab/>
    </w:r>
    <w:r>
      <w:rPr>
        <w:rFonts w:ascii="Helvetica NEW" w:eastAsia="Times New Roman" w:hAnsi="Helvetica NEW" w:cs="Times New Roman"/>
        <w:kern w:val="0"/>
        <w:sz w:val="16"/>
        <w:szCs w:val="16"/>
        <w:lang w:eastAsia="it-IT"/>
        <w14:ligatures w14:val="none"/>
      </w:rPr>
      <w:tab/>
    </w:r>
    <w:r>
      <w:rPr>
        <w:rFonts w:ascii="Helvetica NEW" w:eastAsia="Times New Roman" w:hAnsi="Helvetica NEW" w:cs="Times New Roman"/>
        <w:kern w:val="0"/>
        <w:sz w:val="16"/>
        <w:szCs w:val="16"/>
        <w:lang w:eastAsia="it-IT"/>
        <w14:ligatures w14:val="none"/>
      </w:rPr>
      <w:tab/>
      <w:t xml:space="preserve">           Coprogettazione 2023</w:t>
    </w:r>
    <w:r w:rsidRPr="00C34540">
      <w:rPr>
        <w:rFonts w:ascii="Helvetica NEW" w:eastAsia="Times New Roman" w:hAnsi="Helvetica NEW" w:cs="Times New Roman"/>
        <w:kern w:val="0"/>
        <w:sz w:val="16"/>
        <w:szCs w:val="16"/>
        <w:lang w:eastAsia="it-IT"/>
        <w14:ligatures w14:val="none"/>
      </w:rPr>
      <w:t xml:space="preserve"> - Area </w:t>
    </w:r>
    <w:r>
      <w:rPr>
        <w:rFonts w:ascii="Helvetica NEW" w:eastAsia="Times New Roman" w:hAnsi="Helvetica NEW" w:cs="Times New Roman"/>
        <w:kern w:val="0"/>
        <w:sz w:val="16"/>
        <w:szCs w:val="16"/>
        <w:lang w:eastAsia="it-IT"/>
        <w14:ligatures w14:val="none"/>
      </w:rPr>
      <w:t>Penale Adulti</w:t>
    </w:r>
  </w:p>
  <w:p w14:paraId="253BE801" w14:textId="77777777" w:rsidR="001A7F70" w:rsidRPr="00C34540" w:rsidRDefault="001A7F70" w:rsidP="00C34540">
    <w:pPr>
      <w:tabs>
        <w:tab w:val="center" w:pos="4819"/>
      </w:tabs>
      <w:spacing w:after="0" w:line="240" w:lineRule="auto"/>
      <w:ind w:left="-284" w:right="-284"/>
      <w:rPr>
        <w:rFonts w:ascii="Helvetica NEW" w:eastAsia="Times New Roman" w:hAnsi="Helvetica NEW" w:cs="Times New Roman"/>
        <w:kern w:val="0"/>
        <w:sz w:val="16"/>
        <w:szCs w:val="16"/>
        <w:lang w:eastAsia="it-IT"/>
        <w14:ligatures w14:val="none"/>
      </w:rPr>
    </w:pPr>
  </w:p>
  <w:p w14:paraId="13173181" w14:textId="77777777" w:rsidR="00C34540" w:rsidRDefault="00C345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A0"/>
    <w:multiLevelType w:val="hybridMultilevel"/>
    <w:tmpl w:val="04768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527C"/>
    <w:multiLevelType w:val="hybridMultilevel"/>
    <w:tmpl w:val="510222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D1FB0"/>
    <w:multiLevelType w:val="hybridMultilevel"/>
    <w:tmpl w:val="AA061CC2"/>
    <w:lvl w:ilvl="0" w:tplc="9668922A">
      <w:numFmt w:val="bullet"/>
      <w:lvlText w:val="•"/>
      <w:lvlJc w:val="left"/>
      <w:pPr>
        <w:ind w:left="619" w:hanging="281"/>
      </w:pPr>
      <w:rPr>
        <w:rFonts w:ascii="Arial MT" w:eastAsia="Arial MT" w:hAnsi="Arial MT" w:cs="Arial MT" w:hint="default"/>
        <w:color w:val="414651"/>
        <w:w w:val="100"/>
        <w:sz w:val="24"/>
        <w:szCs w:val="24"/>
        <w:lang w:val="it-IT" w:eastAsia="en-US" w:bidi="ar-SA"/>
      </w:rPr>
    </w:lvl>
    <w:lvl w:ilvl="1" w:tplc="F8D4A24E">
      <w:numFmt w:val="bullet"/>
      <w:lvlText w:val="•"/>
      <w:lvlJc w:val="left"/>
      <w:pPr>
        <w:ind w:left="1428" w:hanging="281"/>
      </w:pPr>
      <w:rPr>
        <w:rFonts w:hint="default"/>
        <w:lang w:val="it-IT" w:eastAsia="en-US" w:bidi="ar-SA"/>
      </w:rPr>
    </w:lvl>
    <w:lvl w:ilvl="2" w:tplc="3328D7A2">
      <w:numFmt w:val="bullet"/>
      <w:lvlText w:val="•"/>
      <w:lvlJc w:val="left"/>
      <w:pPr>
        <w:ind w:left="2237" w:hanging="281"/>
      </w:pPr>
      <w:rPr>
        <w:rFonts w:hint="default"/>
        <w:lang w:val="it-IT" w:eastAsia="en-US" w:bidi="ar-SA"/>
      </w:rPr>
    </w:lvl>
    <w:lvl w:ilvl="3" w:tplc="E230D5F8">
      <w:numFmt w:val="bullet"/>
      <w:lvlText w:val="•"/>
      <w:lvlJc w:val="left"/>
      <w:pPr>
        <w:ind w:left="3045" w:hanging="281"/>
      </w:pPr>
      <w:rPr>
        <w:rFonts w:hint="default"/>
        <w:lang w:val="it-IT" w:eastAsia="en-US" w:bidi="ar-SA"/>
      </w:rPr>
    </w:lvl>
    <w:lvl w:ilvl="4" w:tplc="3896497E">
      <w:numFmt w:val="bullet"/>
      <w:lvlText w:val="•"/>
      <w:lvlJc w:val="left"/>
      <w:pPr>
        <w:ind w:left="3854" w:hanging="281"/>
      </w:pPr>
      <w:rPr>
        <w:rFonts w:hint="default"/>
        <w:lang w:val="it-IT" w:eastAsia="en-US" w:bidi="ar-SA"/>
      </w:rPr>
    </w:lvl>
    <w:lvl w:ilvl="5" w:tplc="D5DAA144">
      <w:numFmt w:val="bullet"/>
      <w:lvlText w:val="•"/>
      <w:lvlJc w:val="left"/>
      <w:pPr>
        <w:ind w:left="4663" w:hanging="281"/>
      </w:pPr>
      <w:rPr>
        <w:rFonts w:hint="default"/>
        <w:lang w:val="it-IT" w:eastAsia="en-US" w:bidi="ar-SA"/>
      </w:rPr>
    </w:lvl>
    <w:lvl w:ilvl="6" w:tplc="3D6006F4">
      <w:numFmt w:val="bullet"/>
      <w:lvlText w:val="•"/>
      <w:lvlJc w:val="left"/>
      <w:pPr>
        <w:ind w:left="5471" w:hanging="281"/>
      </w:pPr>
      <w:rPr>
        <w:rFonts w:hint="default"/>
        <w:lang w:val="it-IT" w:eastAsia="en-US" w:bidi="ar-SA"/>
      </w:rPr>
    </w:lvl>
    <w:lvl w:ilvl="7" w:tplc="1D0233AC">
      <w:numFmt w:val="bullet"/>
      <w:lvlText w:val="•"/>
      <w:lvlJc w:val="left"/>
      <w:pPr>
        <w:ind w:left="6280" w:hanging="281"/>
      </w:pPr>
      <w:rPr>
        <w:rFonts w:hint="default"/>
        <w:lang w:val="it-IT" w:eastAsia="en-US" w:bidi="ar-SA"/>
      </w:rPr>
    </w:lvl>
    <w:lvl w:ilvl="8" w:tplc="B8425032">
      <w:numFmt w:val="bullet"/>
      <w:lvlText w:val="•"/>
      <w:lvlJc w:val="left"/>
      <w:pPr>
        <w:ind w:left="7089" w:hanging="281"/>
      </w:pPr>
      <w:rPr>
        <w:rFonts w:hint="default"/>
        <w:lang w:val="it-IT" w:eastAsia="en-US" w:bidi="ar-SA"/>
      </w:rPr>
    </w:lvl>
  </w:abstractNum>
  <w:abstractNum w:abstractNumId="3" w15:restartNumberingAfterBreak="0">
    <w:nsid w:val="12614116"/>
    <w:multiLevelType w:val="hybridMultilevel"/>
    <w:tmpl w:val="5D46D9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D4026"/>
    <w:multiLevelType w:val="hybridMultilevel"/>
    <w:tmpl w:val="BFAA7E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35ED0"/>
    <w:multiLevelType w:val="hybridMultilevel"/>
    <w:tmpl w:val="4FE096F8"/>
    <w:numStyleLink w:val="Stileimportato1"/>
  </w:abstractNum>
  <w:abstractNum w:abstractNumId="6" w15:restartNumberingAfterBreak="0">
    <w:nsid w:val="1E997A54"/>
    <w:multiLevelType w:val="hybridMultilevel"/>
    <w:tmpl w:val="55F4FA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E776E8"/>
    <w:multiLevelType w:val="hybridMultilevel"/>
    <w:tmpl w:val="FD3454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B62E89"/>
    <w:multiLevelType w:val="hybridMultilevel"/>
    <w:tmpl w:val="F33C1054"/>
    <w:lvl w:ilvl="0" w:tplc="B338F72C">
      <w:start w:val="1"/>
      <w:numFmt w:val="decimal"/>
      <w:lvlText w:val="%1."/>
      <w:lvlJc w:val="left"/>
      <w:pPr>
        <w:ind w:left="758" w:hanging="567"/>
      </w:pPr>
      <w:rPr>
        <w:rFonts w:ascii="Cambria" w:eastAsia="Cambria" w:hAnsi="Cambria" w:cs="Cambria" w:hint="default"/>
        <w:b/>
        <w:bCs/>
        <w:color w:val="414651"/>
        <w:spacing w:val="-1"/>
        <w:w w:val="103"/>
        <w:sz w:val="36"/>
        <w:szCs w:val="36"/>
        <w:lang w:val="it-IT" w:eastAsia="en-US" w:bidi="ar-SA"/>
      </w:rPr>
    </w:lvl>
    <w:lvl w:ilvl="1" w:tplc="F2F08B20">
      <w:numFmt w:val="bullet"/>
      <w:lvlText w:val=""/>
      <w:lvlJc w:val="left"/>
      <w:pPr>
        <w:ind w:left="619" w:hanging="308"/>
      </w:pPr>
      <w:rPr>
        <w:rFonts w:ascii="Symbol" w:eastAsia="Symbol" w:hAnsi="Symbol" w:cs="Symbol" w:hint="default"/>
        <w:color w:val="414651"/>
        <w:w w:val="100"/>
        <w:sz w:val="24"/>
        <w:szCs w:val="24"/>
        <w:lang w:val="it-IT" w:eastAsia="en-US" w:bidi="ar-SA"/>
      </w:rPr>
    </w:lvl>
    <w:lvl w:ilvl="2" w:tplc="E05E160C">
      <w:numFmt w:val="bullet"/>
      <w:lvlText w:val="•"/>
      <w:lvlJc w:val="left"/>
      <w:pPr>
        <w:ind w:left="1642" w:hanging="308"/>
      </w:pPr>
      <w:rPr>
        <w:rFonts w:hint="default"/>
        <w:lang w:val="it-IT" w:eastAsia="en-US" w:bidi="ar-SA"/>
      </w:rPr>
    </w:lvl>
    <w:lvl w:ilvl="3" w:tplc="1B2CE69A">
      <w:numFmt w:val="bullet"/>
      <w:lvlText w:val="•"/>
      <w:lvlJc w:val="left"/>
      <w:pPr>
        <w:ind w:left="2525" w:hanging="308"/>
      </w:pPr>
      <w:rPr>
        <w:rFonts w:hint="default"/>
        <w:lang w:val="it-IT" w:eastAsia="en-US" w:bidi="ar-SA"/>
      </w:rPr>
    </w:lvl>
    <w:lvl w:ilvl="4" w:tplc="3A52D7CA">
      <w:numFmt w:val="bullet"/>
      <w:lvlText w:val="•"/>
      <w:lvlJc w:val="left"/>
      <w:pPr>
        <w:ind w:left="3408" w:hanging="308"/>
      </w:pPr>
      <w:rPr>
        <w:rFonts w:hint="default"/>
        <w:lang w:val="it-IT" w:eastAsia="en-US" w:bidi="ar-SA"/>
      </w:rPr>
    </w:lvl>
    <w:lvl w:ilvl="5" w:tplc="E2DCA15E">
      <w:numFmt w:val="bullet"/>
      <w:lvlText w:val="•"/>
      <w:lvlJc w:val="left"/>
      <w:pPr>
        <w:ind w:left="4291" w:hanging="308"/>
      </w:pPr>
      <w:rPr>
        <w:rFonts w:hint="default"/>
        <w:lang w:val="it-IT" w:eastAsia="en-US" w:bidi="ar-SA"/>
      </w:rPr>
    </w:lvl>
    <w:lvl w:ilvl="6" w:tplc="FAF0735A">
      <w:numFmt w:val="bullet"/>
      <w:lvlText w:val="•"/>
      <w:lvlJc w:val="left"/>
      <w:pPr>
        <w:ind w:left="5174" w:hanging="308"/>
      </w:pPr>
      <w:rPr>
        <w:rFonts w:hint="default"/>
        <w:lang w:val="it-IT" w:eastAsia="en-US" w:bidi="ar-SA"/>
      </w:rPr>
    </w:lvl>
    <w:lvl w:ilvl="7" w:tplc="AD54DAC2">
      <w:numFmt w:val="bullet"/>
      <w:lvlText w:val="•"/>
      <w:lvlJc w:val="left"/>
      <w:pPr>
        <w:ind w:left="6057" w:hanging="308"/>
      </w:pPr>
      <w:rPr>
        <w:rFonts w:hint="default"/>
        <w:lang w:val="it-IT" w:eastAsia="en-US" w:bidi="ar-SA"/>
      </w:rPr>
    </w:lvl>
    <w:lvl w:ilvl="8" w:tplc="DAA463C2">
      <w:numFmt w:val="bullet"/>
      <w:lvlText w:val="•"/>
      <w:lvlJc w:val="left"/>
      <w:pPr>
        <w:ind w:left="6940" w:hanging="308"/>
      </w:pPr>
      <w:rPr>
        <w:rFonts w:hint="default"/>
        <w:lang w:val="it-IT" w:eastAsia="en-US" w:bidi="ar-SA"/>
      </w:rPr>
    </w:lvl>
  </w:abstractNum>
  <w:abstractNum w:abstractNumId="9" w15:restartNumberingAfterBreak="0">
    <w:nsid w:val="335A524F"/>
    <w:multiLevelType w:val="hybridMultilevel"/>
    <w:tmpl w:val="B3FEA2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2B1917"/>
    <w:multiLevelType w:val="hybridMultilevel"/>
    <w:tmpl w:val="5FFE229E"/>
    <w:lvl w:ilvl="0" w:tplc="59B28902">
      <w:numFmt w:val="bullet"/>
      <w:lvlText w:val="-"/>
      <w:lvlJc w:val="left"/>
      <w:pPr>
        <w:ind w:left="900" w:hanging="305"/>
      </w:pPr>
      <w:rPr>
        <w:rFonts w:ascii="Arial MT" w:eastAsia="Arial MT" w:hAnsi="Arial MT" w:cs="Arial MT" w:hint="default"/>
        <w:color w:val="414651"/>
        <w:w w:val="99"/>
        <w:sz w:val="24"/>
        <w:szCs w:val="24"/>
        <w:lang w:val="it-IT" w:eastAsia="en-US" w:bidi="ar-SA"/>
      </w:rPr>
    </w:lvl>
    <w:lvl w:ilvl="1" w:tplc="8E421222">
      <w:numFmt w:val="bullet"/>
      <w:lvlText w:val="•"/>
      <w:lvlJc w:val="left"/>
      <w:pPr>
        <w:ind w:left="1680" w:hanging="305"/>
      </w:pPr>
      <w:rPr>
        <w:rFonts w:hint="default"/>
        <w:lang w:val="it-IT" w:eastAsia="en-US" w:bidi="ar-SA"/>
      </w:rPr>
    </w:lvl>
    <w:lvl w:ilvl="2" w:tplc="035C2DF4">
      <w:numFmt w:val="bullet"/>
      <w:lvlText w:val="•"/>
      <w:lvlJc w:val="left"/>
      <w:pPr>
        <w:ind w:left="2461" w:hanging="305"/>
      </w:pPr>
      <w:rPr>
        <w:rFonts w:hint="default"/>
        <w:lang w:val="it-IT" w:eastAsia="en-US" w:bidi="ar-SA"/>
      </w:rPr>
    </w:lvl>
    <w:lvl w:ilvl="3" w:tplc="531A6E78">
      <w:numFmt w:val="bullet"/>
      <w:lvlText w:val="•"/>
      <w:lvlJc w:val="left"/>
      <w:pPr>
        <w:ind w:left="3241" w:hanging="305"/>
      </w:pPr>
      <w:rPr>
        <w:rFonts w:hint="default"/>
        <w:lang w:val="it-IT" w:eastAsia="en-US" w:bidi="ar-SA"/>
      </w:rPr>
    </w:lvl>
    <w:lvl w:ilvl="4" w:tplc="4FB2DC22">
      <w:numFmt w:val="bullet"/>
      <w:lvlText w:val="•"/>
      <w:lvlJc w:val="left"/>
      <w:pPr>
        <w:ind w:left="4022" w:hanging="305"/>
      </w:pPr>
      <w:rPr>
        <w:rFonts w:hint="default"/>
        <w:lang w:val="it-IT" w:eastAsia="en-US" w:bidi="ar-SA"/>
      </w:rPr>
    </w:lvl>
    <w:lvl w:ilvl="5" w:tplc="9EDCD27E">
      <w:numFmt w:val="bullet"/>
      <w:lvlText w:val="•"/>
      <w:lvlJc w:val="left"/>
      <w:pPr>
        <w:ind w:left="4803" w:hanging="305"/>
      </w:pPr>
      <w:rPr>
        <w:rFonts w:hint="default"/>
        <w:lang w:val="it-IT" w:eastAsia="en-US" w:bidi="ar-SA"/>
      </w:rPr>
    </w:lvl>
    <w:lvl w:ilvl="6" w:tplc="A26A472E">
      <w:numFmt w:val="bullet"/>
      <w:lvlText w:val="•"/>
      <w:lvlJc w:val="left"/>
      <w:pPr>
        <w:ind w:left="5583" w:hanging="305"/>
      </w:pPr>
      <w:rPr>
        <w:rFonts w:hint="default"/>
        <w:lang w:val="it-IT" w:eastAsia="en-US" w:bidi="ar-SA"/>
      </w:rPr>
    </w:lvl>
    <w:lvl w:ilvl="7" w:tplc="29F059B6">
      <w:numFmt w:val="bullet"/>
      <w:lvlText w:val="•"/>
      <w:lvlJc w:val="left"/>
      <w:pPr>
        <w:ind w:left="6364" w:hanging="305"/>
      </w:pPr>
      <w:rPr>
        <w:rFonts w:hint="default"/>
        <w:lang w:val="it-IT" w:eastAsia="en-US" w:bidi="ar-SA"/>
      </w:rPr>
    </w:lvl>
    <w:lvl w:ilvl="8" w:tplc="0712B504">
      <w:numFmt w:val="bullet"/>
      <w:lvlText w:val="•"/>
      <w:lvlJc w:val="left"/>
      <w:pPr>
        <w:ind w:left="7145" w:hanging="305"/>
      </w:pPr>
      <w:rPr>
        <w:rFonts w:hint="default"/>
        <w:lang w:val="it-IT" w:eastAsia="en-US" w:bidi="ar-SA"/>
      </w:rPr>
    </w:lvl>
  </w:abstractNum>
  <w:abstractNum w:abstractNumId="11" w15:restartNumberingAfterBreak="0">
    <w:nsid w:val="3A701E37"/>
    <w:multiLevelType w:val="hybridMultilevel"/>
    <w:tmpl w:val="068C77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D86F2B"/>
    <w:multiLevelType w:val="hybridMultilevel"/>
    <w:tmpl w:val="0D9220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4E7487"/>
    <w:multiLevelType w:val="hybridMultilevel"/>
    <w:tmpl w:val="4FE096F8"/>
    <w:styleLink w:val="Stileimportato1"/>
    <w:lvl w:ilvl="0" w:tplc="133891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866404">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95467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0B44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B6644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18C9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3E90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29A2C">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8B406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BA733F"/>
    <w:multiLevelType w:val="hybridMultilevel"/>
    <w:tmpl w:val="1526A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EF5DC2"/>
    <w:multiLevelType w:val="multilevel"/>
    <w:tmpl w:val="458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95175"/>
    <w:multiLevelType w:val="hybridMultilevel"/>
    <w:tmpl w:val="7B70FE52"/>
    <w:lvl w:ilvl="0" w:tplc="04100005">
      <w:start w:val="1"/>
      <w:numFmt w:val="bullet"/>
      <w:lvlText w:val=""/>
      <w:lvlJc w:val="left"/>
      <w:pPr>
        <w:ind w:left="1314" w:hanging="360"/>
      </w:pPr>
      <w:rPr>
        <w:rFonts w:ascii="Wingdings" w:hAnsi="Wingdings" w:hint="default"/>
      </w:rPr>
    </w:lvl>
    <w:lvl w:ilvl="1" w:tplc="04100003" w:tentative="1">
      <w:start w:val="1"/>
      <w:numFmt w:val="bullet"/>
      <w:lvlText w:val="o"/>
      <w:lvlJc w:val="left"/>
      <w:pPr>
        <w:ind w:left="2034" w:hanging="360"/>
      </w:pPr>
      <w:rPr>
        <w:rFonts w:ascii="Courier New" w:hAnsi="Courier New" w:cs="Courier New" w:hint="default"/>
      </w:rPr>
    </w:lvl>
    <w:lvl w:ilvl="2" w:tplc="04100005" w:tentative="1">
      <w:start w:val="1"/>
      <w:numFmt w:val="bullet"/>
      <w:lvlText w:val=""/>
      <w:lvlJc w:val="left"/>
      <w:pPr>
        <w:ind w:left="2754" w:hanging="360"/>
      </w:pPr>
      <w:rPr>
        <w:rFonts w:ascii="Wingdings" w:hAnsi="Wingdings" w:hint="default"/>
      </w:rPr>
    </w:lvl>
    <w:lvl w:ilvl="3" w:tplc="04100001" w:tentative="1">
      <w:start w:val="1"/>
      <w:numFmt w:val="bullet"/>
      <w:lvlText w:val=""/>
      <w:lvlJc w:val="left"/>
      <w:pPr>
        <w:ind w:left="3474" w:hanging="360"/>
      </w:pPr>
      <w:rPr>
        <w:rFonts w:ascii="Symbol" w:hAnsi="Symbol" w:hint="default"/>
      </w:rPr>
    </w:lvl>
    <w:lvl w:ilvl="4" w:tplc="04100003" w:tentative="1">
      <w:start w:val="1"/>
      <w:numFmt w:val="bullet"/>
      <w:lvlText w:val="o"/>
      <w:lvlJc w:val="left"/>
      <w:pPr>
        <w:ind w:left="4194" w:hanging="360"/>
      </w:pPr>
      <w:rPr>
        <w:rFonts w:ascii="Courier New" w:hAnsi="Courier New" w:cs="Courier New" w:hint="default"/>
      </w:rPr>
    </w:lvl>
    <w:lvl w:ilvl="5" w:tplc="04100005" w:tentative="1">
      <w:start w:val="1"/>
      <w:numFmt w:val="bullet"/>
      <w:lvlText w:val=""/>
      <w:lvlJc w:val="left"/>
      <w:pPr>
        <w:ind w:left="4914" w:hanging="360"/>
      </w:pPr>
      <w:rPr>
        <w:rFonts w:ascii="Wingdings" w:hAnsi="Wingdings" w:hint="default"/>
      </w:rPr>
    </w:lvl>
    <w:lvl w:ilvl="6" w:tplc="04100001" w:tentative="1">
      <w:start w:val="1"/>
      <w:numFmt w:val="bullet"/>
      <w:lvlText w:val=""/>
      <w:lvlJc w:val="left"/>
      <w:pPr>
        <w:ind w:left="5634" w:hanging="360"/>
      </w:pPr>
      <w:rPr>
        <w:rFonts w:ascii="Symbol" w:hAnsi="Symbol" w:hint="default"/>
      </w:rPr>
    </w:lvl>
    <w:lvl w:ilvl="7" w:tplc="04100003" w:tentative="1">
      <w:start w:val="1"/>
      <w:numFmt w:val="bullet"/>
      <w:lvlText w:val="o"/>
      <w:lvlJc w:val="left"/>
      <w:pPr>
        <w:ind w:left="6354" w:hanging="360"/>
      </w:pPr>
      <w:rPr>
        <w:rFonts w:ascii="Courier New" w:hAnsi="Courier New" w:cs="Courier New" w:hint="default"/>
      </w:rPr>
    </w:lvl>
    <w:lvl w:ilvl="8" w:tplc="04100005" w:tentative="1">
      <w:start w:val="1"/>
      <w:numFmt w:val="bullet"/>
      <w:lvlText w:val=""/>
      <w:lvlJc w:val="left"/>
      <w:pPr>
        <w:ind w:left="7074" w:hanging="360"/>
      </w:pPr>
      <w:rPr>
        <w:rFonts w:ascii="Wingdings" w:hAnsi="Wingdings" w:hint="default"/>
      </w:rPr>
    </w:lvl>
  </w:abstractNum>
  <w:abstractNum w:abstractNumId="17" w15:restartNumberingAfterBreak="0">
    <w:nsid w:val="4B2F2025"/>
    <w:multiLevelType w:val="hybridMultilevel"/>
    <w:tmpl w:val="AF2EFA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830C44"/>
    <w:multiLevelType w:val="multilevel"/>
    <w:tmpl w:val="5E8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6500C"/>
    <w:multiLevelType w:val="hybridMultilevel"/>
    <w:tmpl w:val="93105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8B3200"/>
    <w:multiLevelType w:val="hybridMultilevel"/>
    <w:tmpl w:val="BDFE49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631CE9"/>
    <w:multiLevelType w:val="hybridMultilevel"/>
    <w:tmpl w:val="80C44DD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A535AC5"/>
    <w:multiLevelType w:val="multilevel"/>
    <w:tmpl w:val="266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B66F4"/>
    <w:multiLevelType w:val="hybridMultilevel"/>
    <w:tmpl w:val="BAE2EEA4"/>
    <w:lvl w:ilvl="0" w:tplc="D3482CA8">
      <w:numFmt w:val="bullet"/>
      <w:lvlText w:val="-"/>
      <w:lvlJc w:val="left"/>
      <w:pPr>
        <w:ind w:left="192" w:hanging="284"/>
      </w:pPr>
      <w:rPr>
        <w:rFonts w:ascii="Arial MT" w:eastAsia="Arial MT" w:hAnsi="Arial MT" w:cs="Arial MT" w:hint="default"/>
        <w:color w:val="414651"/>
        <w:w w:val="99"/>
        <w:sz w:val="24"/>
        <w:szCs w:val="24"/>
        <w:lang w:val="it-IT" w:eastAsia="en-US" w:bidi="ar-SA"/>
      </w:rPr>
    </w:lvl>
    <w:lvl w:ilvl="1" w:tplc="7C7E76E8">
      <w:numFmt w:val="bullet"/>
      <w:lvlText w:val="•"/>
      <w:lvlJc w:val="left"/>
      <w:pPr>
        <w:ind w:left="1050" w:hanging="284"/>
      </w:pPr>
      <w:rPr>
        <w:rFonts w:hint="default"/>
        <w:lang w:val="it-IT" w:eastAsia="en-US" w:bidi="ar-SA"/>
      </w:rPr>
    </w:lvl>
    <w:lvl w:ilvl="2" w:tplc="04D85416">
      <w:numFmt w:val="bullet"/>
      <w:lvlText w:val="•"/>
      <w:lvlJc w:val="left"/>
      <w:pPr>
        <w:ind w:left="1901" w:hanging="284"/>
      </w:pPr>
      <w:rPr>
        <w:rFonts w:hint="default"/>
        <w:lang w:val="it-IT" w:eastAsia="en-US" w:bidi="ar-SA"/>
      </w:rPr>
    </w:lvl>
    <w:lvl w:ilvl="3" w:tplc="5E4ACBD2">
      <w:numFmt w:val="bullet"/>
      <w:lvlText w:val="•"/>
      <w:lvlJc w:val="left"/>
      <w:pPr>
        <w:ind w:left="2751" w:hanging="284"/>
      </w:pPr>
      <w:rPr>
        <w:rFonts w:hint="default"/>
        <w:lang w:val="it-IT" w:eastAsia="en-US" w:bidi="ar-SA"/>
      </w:rPr>
    </w:lvl>
    <w:lvl w:ilvl="4" w:tplc="E5B012E8">
      <w:numFmt w:val="bullet"/>
      <w:lvlText w:val="•"/>
      <w:lvlJc w:val="left"/>
      <w:pPr>
        <w:ind w:left="3602" w:hanging="284"/>
      </w:pPr>
      <w:rPr>
        <w:rFonts w:hint="default"/>
        <w:lang w:val="it-IT" w:eastAsia="en-US" w:bidi="ar-SA"/>
      </w:rPr>
    </w:lvl>
    <w:lvl w:ilvl="5" w:tplc="AD10A94A">
      <w:numFmt w:val="bullet"/>
      <w:lvlText w:val="•"/>
      <w:lvlJc w:val="left"/>
      <w:pPr>
        <w:ind w:left="4453" w:hanging="284"/>
      </w:pPr>
      <w:rPr>
        <w:rFonts w:hint="default"/>
        <w:lang w:val="it-IT" w:eastAsia="en-US" w:bidi="ar-SA"/>
      </w:rPr>
    </w:lvl>
    <w:lvl w:ilvl="6" w:tplc="0C486688">
      <w:numFmt w:val="bullet"/>
      <w:lvlText w:val="•"/>
      <w:lvlJc w:val="left"/>
      <w:pPr>
        <w:ind w:left="5303" w:hanging="284"/>
      </w:pPr>
      <w:rPr>
        <w:rFonts w:hint="default"/>
        <w:lang w:val="it-IT" w:eastAsia="en-US" w:bidi="ar-SA"/>
      </w:rPr>
    </w:lvl>
    <w:lvl w:ilvl="7" w:tplc="F830EE50">
      <w:numFmt w:val="bullet"/>
      <w:lvlText w:val="•"/>
      <w:lvlJc w:val="left"/>
      <w:pPr>
        <w:ind w:left="6154" w:hanging="284"/>
      </w:pPr>
      <w:rPr>
        <w:rFonts w:hint="default"/>
        <w:lang w:val="it-IT" w:eastAsia="en-US" w:bidi="ar-SA"/>
      </w:rPr>
    </w:lvl>
    <w:lvl w:ilvl="8" w:tplc="15860B7C">
      <w:numFmt w:val="bullet"/>
      <w:lvlText w:val="•"/>
      <w:lvlJc w:val="left"/>
      <w:pPr>
        <w:ind w:left="7005" w:hanging="284"/>
      </w:pPr>
      <w:rPr>
        <w:rFonts w:hint="default"/>
        <w:lang w:val="it-IT" w:eastAsia="en-US" w:bidi="ar-SA"/>
      </w:rPr>
    </w:lvl>
  </w:abstractNum>
  <w:abstractNum w:abstractNumId="24" w15:restartNumberingAfterBreak="0">
    <w:nsid w:val="627E3B2E"/>
    <w:multiLevelType w:val="hybridMultilevel"/>
    <w:tmpl w:val="9E5A60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AB2C05"/>
    <w:multiLevelType w:val="multilevel"/>
    <w:tmpl w:val="E38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0F4A20"/>
    <w:multiLevelType w:val="hybridMultilevel"/>
    <w:tmpl w:val="F3581AF0"/>
    <w:lvl w:ilvl="0" w:tplc="C444F980">
      <w:start w:val="1"/>
      <w:numFmt w:val="lowerLetter"/>
      <w:lvlText w:val="%1)"/>
      <w:lvlJc w:val="left"/>
      <w:pPr>
        <w:ind w:left="192" w:hanging="504"/>
      </w:pPr>
      <w:rPr>
        <w:rFonts w:ascii="Cambria" w:eastAsia="Cambria" w:hAnsi="Cambria" w:cs="Cambria" w:hint="default"/>
        <w:color w:val="414651"/>
        <w:w w:val="102"/>
        <w:sz w:val="24"/>
        <w:szCs w:val="24"/>
        <w:lang w:val="it-IT" w:eastAsia="en-US" w:bidi="ar-SA"/>
      </w:rPr>
    </w:lvl>
    <w:lvl w:ilvl="1" w:tplc="40EADD5E">
      <w:numFmt w:val="bullet"/>
      <w:lvlText w:val="•"/>
      <w:lvlJc w:val="left"/>
      <w:pPr>
        <w:ind w:left="1050" w:hanging="504"/>
      </w:pPr>
      <w:rPr>
        <w:rFonts w:hint="default"/>
        <w:lang w:val="it-IT" w:eastAsia="en-US" w:bidi="ar-SA"/>
      </w:rPr>
    </w:lvl>
    <w:lvl w:ilvl="2" w:tplc="23FCF892">
      <w:numFmt w:val="bullet"/>
      <w:lvlText w:val="•"/>
      <w:lvlJc w:val="left"/>
      <w:pPr>
        <w:ind w:left="1901" w:hanging="504"/>
      </w:pPr>
      <w:rPr>
        <w:rFonts w:hint="default"/>
        <w:lang w:val="it-IT" w:eastAsia="en-US" w:bidi="ar-SA"/>
      </w:rPr>
    </w:lvl>
    <w:lvl w:ilvl="3" w:tplc="C39CF4CA">
      <w:numFmt w:val="bullet"/>
      <w:lvlText w:val="•"/>
      <w:lvlJc w:val="left"/>
      <w:pPr>
        <w:ind w:left="2751" w:hanging="504"/>
      </w:pPr>
      <w:rPr>
        <w:rFonts w:hint="default"/>
        <w:lang w:val="it-IT" w:eastAsia="en-US" w:bidi="ar-SA"/>
      </w:rPr>
    </w:lvl>
    <w:lvl w:ilvl="4" w:tplc="89D2C572">
      <w:numFmt w:val="bullet"/>
      <w:lvlText w:val="•"/>
      <w:lvlJc w:val="left"/>
      <w:pPr>
        <w:ind w:left="3602" w:hanging="504"/>
      </w:pPr>
      <w:rPr>
        <w:rFonts w:hint="default"/>
        <w:lang w:val="it-IT" w:eastAsia="en-US" w:bidi="ar-SA"/>
      </w:rPr>
    </w:lvl>
    <w:lvl w:ilvl="5" w:tplc="45A2E3D2">
      <w:numFmt w:val="bullet"/>
      <w:lvlText w:val="•"/>
      <w:lvlJc w:val="left"/>
      <w:pPr>
        <w:ind w:left="4453" w:hanging="504"/>
      </w:pPr>
      <w:rPr>
        <w:rFonts w:hint="default"/>
        <w:lang w:val="it-IT" w:eastAsia="en-US" w:bidi="ar-SA"/>
      </w:rPr>
    </w:lvl>
    <w:lvl w:ilvl="6" w:tplc="751C41E0">
      <w:numFmt w:val="bullet"/>
      <w:lvlText w:val="•"/>
      <w:lvlJc w:val="left"/>
      <w:pPr>
        <w:ind w:left="5303" w:hanging="504"/>
      </w:pPr>
      <w:rPr>
        <w:rFonts w:hint="default"/>
        <w:lang w:val="it-IT" w:eastAsia="en-US" w:bidi="ar-SA"/>
      </w:rPr>
    </w:lvl>
    <w:lvl w:ilvl="7" w:tplc="AC78F8E8">
      <w:numFmt w:val="bullet"/>
      <w:lvlText w:val="•"/>
      <w:lvlJc w:val="left"/>
      <w:pPr>
        <w:ind w:left="6154" w:hanging="504"/>
      </w:pPr>
      <w:rPr>
        <w:rFonts w:hint="default"/>
        <w:lang w:val="it-IT" w:eastAsia="en-US" w:bidi="ar-SA"/>
      </w:rPr>
    </w:lvl>
    <w:lvl w:ilvl="8" w:tplc="5F06EA98">
      <w:numFmt w:val="bullet"/>
      <w:lvlText w:val="•"/>
      <w:lvlJc w:val="left"/>
      <w:pPr>
        <w:ind w:left="7005" w:hanging="504"/>
      </w:pPr>
      <w:rPr>
        <w:rFonts w:hint="default"/>
        <w:lang w:val="it-IT" w:eastAsia="en-US" w:bidi="ar-SA"/>
      </w:rPr>
    </w:lvl>
  </w:abstractNum>
  <w:abstractNum w:abstractNumId="27" w15:restartNumberingAfterBreak="0">
    <w:nsid w:val="79080A00"/>
    <w:multiLevelType w:val="multilevel"/>
    <w:tmpl w:val="A0F8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40E26"/>
    <w:multiLevelType w:val="hybridMultilevel"/>
    <w:tmpl w:val="FFF606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2E3CCB"/>
    <w:multiLevelType w:val="hybridMultilevel"/>
    <w:tmpl w:val="75A24F08"/>
    <w:lvl w:ilvl="0" w:tplc="04100005">
      <w:start w:val="1"/>
      <w:numFmt w:val="bullet"/>
      <w:lvlText w:val=""/>
      <w:lvlJc w:val="left"/>
      <w:pPr>
        <w:ind w:left="192" w:hanging="284"/>
      </w:pPr>
      <w:rPr>
        <w:rFonts w:ascii="Wingdings" w:hAnsi="Wingdings" w:hint="default"/>
        <w:color w:val="414651"/>
        <w:w w:val="99"/>
        <w:sz w:val="24"/>
        <w:szCs w:val="24"/>
        <w:lang w:val="it-IT" w:eastAsia="en-US" w:bidi="ar-SA"/>
      </w:rPr>
    </w:lvl>
    <w:lvl w:ilvl="1" w:tplc="FFFFFFFF">
      <w:numFmt w:val="bullet"/>
      <w:lvlText w:val="•"/>
      <w:lvlJc w:val="left"/>
      <w:pPr>
        <w:ind w:left="1050" w:hanging="284"/>
      </w:pPr>
      <w:rPr>
        <w:rFonts w:hint="default"/>
        <w:lang w:val="it-IT" w:eastAsia="en-US" w:bidi="ar-SA"/>
      </w:rPr>
    </w:lvl>
    <w:lvl w:ilvl="2" w:tplc="FFFFFFFF">
      <w:numFmt w:val="bullet"/>
      <w:lvlText w:val="•"/>
      <w:lvlJc w:val="left"/>
      <w:pPr>
        <w:ind w:left="1901" w:hanging="284"/>
      </w:pPr>
      <w:rPr>
        <w:rFonts w:hint="default"/>
        <w:lang w:val="it-IT" w:eastAsia="en-US" w:bidi="ar-SA"/>
      </w:rPr>
    </w:lvl>
    <w:lvl w:ilvl="3" w:tplc="FFFFFFFF">
      <w:numFmt w:val="bullet"/>
      <w:lvlText w:val="•"/>
      <w:lvlJc w:val="left"/>
      <w:pPr>
        <w:ind w:left="2751" w:hanging="284"/>
      </w:pPr>
      <w:rPr>
        <w:rFonts w:hint="default"/>
        <w:lang w:val="it-IT" w:eastAsia="en-US" w:bidi="ar-SA"/>
      </w:rPr>
    </w:lvl>
    <w:lvl w:ilvl="4" w:tplc="FFFFFFFF">
      <w:numFmt w:val="bullet"/>
      <w:lvlText w:val="•"/>
      <w:lvlJc w:val="left"/>
      <w:pPr>
        <w:ind w:left="3602" w:hanging="284"/>
      </w:pPr>
      <w:rPr>
        <w:rFonts w:hint="default"/>
        <w:lang w:val="it-IT" w:eastAsia="en-US" w:bidi="ar-SA"/>
      </w:rPr>
    </w:lvl>
    <w:lvl w:ilvl="5" w:tplc="FFFFFFFF">
      <w:numFmt w:val="bullet"/>
      <w:lvlText w:val="•"/>
      <w:lvlJc w:val="left"/>
      <w:pPr>
        <w:ind w:left="4453" w:hanging="284"/>
      </w:pPr>
      <w:rPr>
        <w:rFonts w:hint="default"/>
        <w:lang w:val="it-IT" w:eastAsia="en-US" w:bidi="ar-SA"/>
      </w:rPr>
    </w:lvl>
    <w:lvl w:ilvl="6" w:tplc="FFFFFFFF">
      <w:numFmt w:val="bullet"/>
      <w:lvlText w:val="•"/>
      <w:lvlJc w:val="left"/>
      <w:pPr>
        <w:ind w:left="5303" w:hanging="284"/>
      </w:pPr>
      <w:rPr>
        <w:rFonts w:hint="default"/>
        <w:lang w:val="it-IT" w:eastAsia="en-US" w:bidi="ar-SA"/>
      </w:rPr>
    </w:lvl>
    <w:lvl w:ilvl="7" w:tplc="FFFFFFFF">
      <w:numFmt w:val="bullet"/>
      <w:lvlText w:val="•"/>
      <w:lvlJc w:val="left"/>
      <w:pPr>
        <w:ind w:left="6154" w:hanging="284"/>
      </w:pPr>
      <w:rPr>
        <w:rFonts w:hint="default"/>
        <w:lang w:val="it-IT" w:eastAsia="en-US" w:bidi="ar-SA"/>
      </w:rPr>
    </w:lvl>
    <w:lvl w:ilvl="8" w:tplc="FFFFFFFF">
      <w:numFmt w:val="bullet"/>
      <w:lvlText w:val="•"/>
      <w:lvlJc w:val="left"/>
      <w:pPr>
        <w:ind w:left="7005" w:hanging="284"/>
      </w:pPr>
      <w:rPr>
        <w:rFonts w:hint="default"/>
        <w:lang w:val="it-IT" w:eastAsia="en-US" w:bidi="ar-SA"/>
      </w:rPr>
    </w:lvl>
  </w:abstractNum>
  <w:num w:numId="1" w16cid:durableId="1551763754">
    <w:abstractNumId w:val="27"/>
  </w:num>
  <w:num w:numId="2" w16cid:durableId="819468404">
    <w:abstractNumId w:val="18"/>
  </w:num>
  <w:num w:numId="3" w16cid:durableId="1063455605">
    <w:abstractNumId w:val="15"/>
  </w:num>
  <w:num w:numId="4" w16cid:durableId="216400076">
    <w:abstractNumId w:val="11"/>
  </w:num>
  <w:num w:numId="5" w16cid:durableId="513610389">
    <w:abstractNumId w:val="6"/>
  </w:num>
  <w:num w:numId="6" w16cid:durableId="1516384622">
    <w:abstractNumId w:val="13"/>
  </w:num>
  <w:num w:numId="7" w16cid:durableId="208685359">
    <w:abstractNumId w:val="5"/>
  </w:num>
  <w:num w:numId="8" w16cid:durableId="1381128619">
    <w:abstractNumId w:val="22"/>
  </w:num>
  <w:num w:numId="9" w16cid:durableId="937785858">
    <w:abstractNumId w:val="25"/>
  </w:num>
  <w:num w:numId="10" w16cid:durableId="15541335">
    <w:abstractNumId w:val="20"/>
  </w:num>
  <w:num w:numId="11" w16cid:durableId="444735805">
    <w:abstractNumId w:val="21"/>
  </w:num>
  <w:num w:numId="12" w16cid:durableId="552738617">
    <w:abstractNumId w:val="0"/>
  </w:num>
  <w:num w:numId="13" w16cid:durableId="510687165">
    <w:abstractNumId w:val="24"/>
  </w:num>
  <w:num w:numId="14" w16cid:durableId="1350178038">
    <w:abstractNumId w:val="19"/>
  </w:num>
  <w:num w:numId="15" w16cid:durableId="380322174">
    <w:abstractNumId w:val="9"/>
  </w:num>
  <w:num w:numId="16" w16cid:durableId="1137453651">
    <w:abstractNumId w:val="28"/>
  </w:num>
  <w:num w:numId="17" w16cid:durableId="1784614300">
    <w:abstractNumId w:val="12"/>
  </w:num>
  <w:num w:numId="18" w16cid:durableId="944535484">
    <w:abstractNumId w:val="14"/>
  </w:num>
  <w:num w:numId="19" w16cid:durableId="1583905727">
    <w:abstractNumId w:val="3"/>
  </w:num>
  <w:num w:numId="20" w16cid:durableId="379405353">
    <w:abstractNumId w:val="7"/>
  </w:num>
  <w:num w:numId="21" w16cid:durableId="143355908">
    <w:abstractNumId w:val="1"/>
  </w:num>
  <w:num w:numId="22" w16cid:durableId="261769321">
    <w:abstractNumId w:val="4"/>
  </w:num>
  <w:num w:numId="23" w16cid:durableId="26806019">
    <w:abstractNumId w:val="10"/>
  </w:num>
  <w:num w:numId="24" w16cid:durableId="851988257">
    <w:abstractNumId w:val="23"/>
  </w:num>
  <w:num w:numId="25" w16cid:durableId="1840580076">
    <w:abstractNumId w:val="26"/>
  </w:num>
  <w:num w:numId="26" w16cid:durableId="1437017739">
    <w:abstractNumId w:val="8"/>
  </w:num>
  <w:num w:numId="27" w16cid:durableId="1969434601">
    <w:abstractNumId w:val="29"/>
  </w:num>
  <w:num w:numId="28" w16cid:durableId="2020615289">
    <w:abstractNumId w:val="2"/>
  </w:num>
  <w:num w:numId="29" w16cid:durableId="157811263">
    <w:abstractNumId w:val="17"/>
  </w:num>
  <w:num w:numId="30" w16cid:durableId="5581258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B1"/>
    <w:rsid w:val="000237C9"/>
    <w:rsid w:val="000310F6"/>
    <w:rsid w:val="00043604"/>
    <w:rsid w:val="00043C22"/>
    <w:rsid w:val="00056278"/>
    <w:rsid w:val="00062B32"/>
    <w:rsid w:val="00071712"/>
    <w:rsid w:val="0008287B"/>
    <w:rsid w:val="00086BC8"/>
    <w:rsid w:val="000A555D"/>
    <w:rsid w:val="000B3CEB"/>
    <w:rsid w:val="000C5572"/>
    <w:rsid w:val="000E1451"/>
    <w:rsid w:val="000E145F"/>
    <w:rsid w:val="000E3752"/>
    <w:rsid w:val="000F458B"/>
    <w:rsid w:val="00103828"/>
    <w:rsid w:val="00105068"/>
    <w:rsid w:val="001108DC"/>
    <w:rsid w:val="001224EF"/>
    <w:rsid w:val="00130808"/>
    <w:rsid w:val="0016059C"/>
    <w:rsid w:val="001736FC"/>
    <w:rsid w:val="001864DF"/>
    <w:rsid w:val="0019656D"/>
    <w:rsid w:val="001A36BF"/>
    <w:rsid w:val="001A7F70"/>
    <w:rsid w:val="001C2F65"/>
    <w:rsid w:val="001D22B0"/>
    <w:rsid w:val="001E07DF"/>
    <w:rsid w:val="001E4BA1"/>
    <w:rsid w:val="002026D4"/>
    <w:rsid w:val="002211E3"/>
    <w:rsid w:val="00224880"/>
    <w:rsid w:val="002325A9"/>
    <w:rsid w:val="00240D2C"/>
    <w:rsid w:val="002618B1"/>
    <w:rsid w:val="0028009B"/>
    <w:rsid w:val="00285976"/>
    <w:rsid w:val="002C65C1"/>
    <w:rsid w:val="002F2063"/>
    <w:rsid w:val="003040CB"/>
    <w:rsid w:val="0035453B"/>
    <w:rsid w:val="00377043"/>
    <w:rsid w:val="0038651C"/>
    <w:rsid w:val="003A2A3E"/>
    <w:rsid w:val="003B23E5"/>
    <w:rsid w:val="003D053D"/>
    <w:rsid w:val="004072A0"/>
    <w:rsid w:val="004579DE"/>
    <w:rsid w:val="00465644"/>
    <w:rsid w:val="00475C0E"/>
    <w:rsid w:val="00491D50"/>
    <w:rsid w:val="004925F1"/>
    <w:rsid w:val="004D53AE"/>
    <w:rsid w:val="004F4F7D"/>
    <w:rsid w:val="004F7E57"/>
    <w:rsid w:val="00506026"/>
    <w:rsid w:val="0050658B"/>
    <w:rsid w:val="005419EB"/>
    <w:rsid w:val="005717E9"/>
    <w:rsid w:val="00577817"/>
    <w:rsid w:val="00595792"/>
    <w:rsid w:val="005B5E34"/>
    <w:rsid w:val="005E2D6C"/>
    <w:rsid w:val="005F34D2"/>
    <w:rsid w:val="00616EFF"/>
    <w:rsid w:val="00627EB1"/>
    <w:rsid w:val="00636665"/>
    <w:rsid w:val="0064336F"/>
    <w:rsid w:val="0065025B"/>
    <w:rsid w:val="00672E07"/>
    <w:rsid w:val="00682630"/>
    <w:rsid w:val="00684630"/>
    <w:rsid w:val="00684BA4"/>
    <w:rsid w:val="006B4C1E"/>
    <w:rsid w:val="006C3C28"/>
    <w:rsid w:val="006F00D1"/>
    <w:rsid w:val="006F25F6"/>
    <w:rsid w:val="007101E3"/>
    <w:rsid w:val="00711052"/>
    <w:rsid w:val="00734F86"/>
    <w:rsid w:val="00747688"/>
    <w:rsid w:val="007674DC"/>
    <w:rsid w:val="00771011"/>
    <w:rsid w:val="0079044D"/>
    <w:rsid w:val="007A6480"/>
    <w:rsid w:val="007B7849"/>
    <w:rsid w:val="00810F88"/>
    <w:rsid w:val="00824B39"/>
    <w:rsid w:val="00845E2A"/>
    <w:rsid w:val="008527D6"/>
    <w:rsid w:val="00855234"/>
    <w:rsid w:val="00857D4D"/>
    <w:rsid w:val="0086393F"/>
    <w:rsid w:val="00864F5E"/>
    <w:rsid w:val="0086650B"/>
    <w:rsid w:val="00883956"/>
    <w:rsid w:val="008900E9"/>
    <w:rsid w:val="008A12CD"/>
    <w:rsid w:val="008A4D35"/>
    <w:rsid w:val="008C3BB6"/>
    <w:rsid w:val="008C7AD2"/>
    <w:rsid w:val="008E5670"/>
    <w:rsid w:val="008E6251"/>
    <w:rsid w:val="008F7A93"/>
    <w:rsid w:val="009439DE"/>
    <w:rsid w:val="00975DAB"/>
    <w:rsid w:val="009825EF"/>
    <w:rsid w:val="00983AC9"/>
    <w:rsid w:val="00986BCB"/>
    <w:rsid w:val="009B3A2C"/>
    <w:rsid w:val="009C4D1F"/>
    <w:rsid w:val="009D4A7F"/>
    <w:rsid w:val="009F5D1D"/>
    <w:rsid w:val="00A03D79"/>
    <w:rsid w:val="00A128A7"/>
    <w:rsid w:val="00A22CB8"/>
    <w:rsid w:val="00A308FC"/>
    <w:rsid w:val="00A52B44"/>
    <w:rsid w:val="00A578BC"/>
    <w:rsid w:val="00A640BF"/>
    <w:rsid w:val="00A7628C"/>
    <w:rsid w:val="00A8227F"/>
    <w:rsid w:val="00A9659B"/>
    <w:rsid w:val="00AA332E"/>
    <w:rsid w:val="00AB1822"/>
    <w:rsid w:val="00AC4C1D"/>
    <w:rsid w:val="00AD6B12"/>
    <w:rsid w:val="00AD782D"/>
    <w:rsid w:val="00AF0E68"/>
    <w:rsid w:val="00B00D2F"/>
    <w:rsid w:val="00B14FFF"/>
    <w:rsid w:val="00B31449"/>
    <w:rsid w:val="00B358EB"/>
    <w:rsid w:val="00B442B3"/>
    <w:rsid w:val="00B47A17"/>
    <w:rsid w:val="00B55372"/>
    <w:rsid w:val="00B851BA"/>
    <w:rsid w:val="00BC1420"/>
    <w:rsid w:val="00BC2A9C"/>
    <w:rsid w:val="00BD2B38"/>
    <w:rsid w:val="00C178DD"/>
    <w:rsid w:val="00C34540"/>
    <w:rsid w:val="00C5542A"/>
    <w:rsid w:val="00C65066"/>
    <w:rsid w:val="00C66617"/>
    <w:rsid w:val="00C84099"/>
    <w:rsid w:val="00C92537"/>
    <w:rsid w:val="00CA0DA1"/>
    <w:rsid w:val="00CB11DD"/>
    <w:rsid w:val="00CB7495"/>
    <w:rsid w:val="00CD6CA3"/>
    <w:rsid w:val="00CF1CD0"/>
    <w:rsid w:val="00CF5261"/>
    <w:rsid w:val="00D11BE8"/>
    <w:rsid w:val="00D135E1"/>
    <w:rsid w:val="00D15CF7"/>
    <w:rsid w:val="00D44E9F"/>
    <w:rsid w:val="00DA0FDC"/>
    <w:rsid w:val="00DA23CB"/>
    <w:rsid w:val="00DA7CB4"/>
    <w:rsid w:val="00DC1F4D"/>
    <w:rsid w:val="00DD08F6"/>
    <w:rsid w:val="00DD1ACE"/>
    <w:rsid w:val="00DE63C4"/>
    <w:rsid w:val="00DF0E50"/>
    <w:rsid w:val="00E34283"/>
    <w:rsid w:val="00E66EC6"/>
    <w:rsid w:val="00E708C1"/>
    <w:rsid w:val="00E80001"/>
    <w:rsid w:val="00E87E57"/>
    <w:rsid w:val="00EA3D1C"/>
    <w:rsid w:val="00EB2F0C"/>
    <w:rsid w:val="00EB727F"/>
    <w:rsid w:val="00EC1D33"/>
    <w:rsid w:val="00F060CA"/>
    <w:rsid w:val="00F078C4"/>
    <w:rsid w:val="00F40019"/>
    <w:rsid w:val="00F602A2"/>
    <w:rsid w:val="00F633E2"/>
    <w:rsid w:val="00FB3210"/>
    <w:rsid w:val="00FB3A07"/>
    <w:rsid w:val="00FE3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1F1A"/>
  <w15:chartTrackingRefBased/>
  <w15:docId w15:val="{67C325A5-9DF9-4F10-948A-5BC999DB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C5572"/>
    <w:pPr>
      <w:widowControl w:val="0"/>
      <w:autoSpaceDE w:val="0"/>
      <w:autoSpaceDN w:val="0"/>
      <w:spacing w:after="0" w:line="240" w:lineRule="auto"/>
      <w:ind w:left="758" w:hanging="567"/>
      <w:outlineLvl w:val="0"/>
    </w:pPr>
    <w:rPr>
      <w:rFonts w:ascii="Cambria" w:eastAsia="Cambria" w:hAnsi="Cambria" w:cs="Cambria"/>
      <w:b/>
      <w:bCs/>
      <w:kern w:val="0"/>
      <w:sz w:val="36"/>
      <w:szCs w:val="36"/>
      <w14:ligatures w14:val="none"/>
    </w:rPr>
  </w:style>
  <w:style w:type="paragraph" w:styleId="Titolo2">
    <w:name w:val="heading 2"/>
    <w:basedOn w:val="Normale"/>
    <w:next w:val="Normale"/>
    <w:link w:val="Titolo2Carattere"/>
    <w:uiPriority w:val="9"/>
    <w:semiHidden/>
    <w:unhideWhenUsed/>
    <w:qFormat/>
    <w:rsid w:val="00261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27EB1"/>
    <w:pPr>
      <w:ind w:left="720"/>
      <w:contextualSpacing/>
    </w:pPr>
  </w:style>
  <w:style w:type="numbering" w:customStyle="1" w:styleId="Stileimportato1">
    <w:name w:val="Stile importato 1"/>
    <w:rsid w:val="00F078C4"/>
    <w:pPr>
      <w:numPr>
        <w:numId w:val="6"/>
      </w:numPr>
    </w:pPr>
  </w:style>
  <w:style w:type="paragraph" w:styleId="NormaleWeb">
    <w:name w:val="Normal (Web)"/>
    <w:basedOn w:val="Normale"/>
    <w:uiPriority w:val="99"/>
    <w:semiHidden/>
    <w:unhideWhenUsed/>
    <w:rsid w:val="00D44E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9B3A2C"/>
    <w:rPr>
      <w:color w:val="0563C1" w:themeColor="hyperlink"/>
      <w:u w:val="single"/>
    </w:rPr>
  </w:style>
  <w:style w:type="character" w:styleId="Menzionenonrisolta">
    <w:name w:val="Unresolved Mention"/>
    <w:basedOn w:val="Carpredefinitoparagrafo"/>
    <w:uiPriority w:val="99"/>
    <w:semiHidden/>
    <w:unhideWhenUsed/>
    <w:rsid w:val="009B3A2C"/>
    <w:rPr>
      <w:color w:val="605E5C"/>
      <w:shd w:val="clear" w:color="auto" w:fill="E1DFDD"/>
    </w:rPr>
  </w:style>
  <w:style w:type="character" w:customStyle="1" w:styleId="Titolo1Carattere">
    <w:name w:val="Titolo 1 Carattere"/>
    <w:basedOn w:val="Carpredefinitoparagrafo"/>
    <w:link w:val="Titolo1"/>
    <w:uiPriority w:val="9"/>
    <w:rsid w:val="000C5572"/>
    <w:rPr>
      <w:rFonts w:ascii="Cambria" w:eastAsia="Cambria" w:hAnsi="Cambria" w:cs="Cambria"/>
      <w:b/>
      <w:bCs/>
      <w:kern w:val="0"/>
      <w:sz w:val="36"/>
      <w:szCs w:val="36"/>
      <w14:ligatures w14:val="none"/>
    </w:rPr>
  </w:style>
  <w:style w:type="paragraph" w:styleId="Corpotesto">
    <w:name w:val="Body Text"/>
    <w:basedOn w:val="Normale"/>
    <w:link w:val="CorpotestoCarattere"/>
    <w:uiPriority w:val="1"/>
    <w:qFormat/>
    <w:rsid w:val="000C5572"/>
    <w:pPr>
      <w:widowControl w:val="0"/>
      <w:autoSpaceDE w:val="0"/>
      <w:autoSpaceDN w:val="0"/>
      <w:spacing w:after="0" w:line="240" w:lineRule="auto"/>
    </w:pPr>
    <w:rPr>
      <w:rFonts w:ascii="Cambria" w:eastAsia="Cambria" w:hAnsi="Cambria" w:cs="Cambria"/>
      <w:kern w:val="0"/>
      <w:sz w:val="24"/>
      <w:szCs w:val="24"/>
      <w14:ligatures w14:val="none"/>
    </w:rPr>
  </w:style>
  <w:style w:type="character" w:customStyle="1" w:styleId="CorpotestoCarattere">
    <w:name w:val="Corpo testo Carattere"/>
    <w:basedOn w:val="Carpredefinitoparagrafo"/>
    <w:link w:val="Corpotesto"/>
    <w:uiPriority w:val="1"/>
    <w:rsid w:val="000C5572"/>
    <w:rPr>
      <w:rFonts w:ascii="Cambria" w:eastAsia="Cambria" w:hAnsi="Cambria" w:cs="Cambria"/>
      <w:kern w:val="0"/>
      <w:sz w:val="24"/>
      <w:szCs w:val="24"/>
      <w14:ligatures w14:val="none"/>
    </w:rPr>
  </w:style>
  <w:style w:type="paragraph" w:styleId="Revisione">
    <w:name w:val="Revision"/>
    <w:hidden/>
    <w:uiPriority w:val="99"/>
    <w:semiHidden/>
    <w:rsid w:val="00975DAB"/>
    <w:pPr>
      <w:spacing w:after="0" w:line="240" w:lineRule="auto"/>
    </w:pPr>
  </w:style>
  <w:style w:type="paragraph" w:styleId="Intestazione">
    <w:name w:val="header"/>
    <w:basedOn w:val="Normale"/>
    <w:link w:val="IntestazioneCarattere"/>
    <w:uiPriority w:val="99"/>
    <w:unhideWhenUsed/>
    <w:rsid w:val="00A64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40BF"/>
  </w:style>
  <w:style w:type="paragraph" w:styleId="Pidipagina">
    <w:name w:val="footer"/>
    <w:basedOn w:val="Normale"/>
    <w:link w:val="PidipaginaCarattere"/>
    <w:uiPriority w:val="99"/>
    <w:unhideWhenUsed/>
    <w:rsid w:val="00A64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40BF"/>
  </w:style>
  <w:style w:type="character" w:customStyle="1" w:styleId="Titolo2Carattere">
    <w:name w:val="Titolo 2 Carattere"/>
    <w:basedOn w:val="Carpredefinitoparagrafo"/>
    <w:link w:val="Titolo2"/>
    <w:uiPriority w:val="9"/>
    <w:semiHidden/>
    <w:rsid w:val="00261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86816">
      <w:bodyDiv w:val="1"/>
      <w:marLeft w:val="0"/>
      <w:marRight w:val="0"/>
      <w:marTop w:val="0"/>
      <w:marBottom w:val="0"/>
      <w:divBdr>
        <w:top w:val="none" w:sz="0" w:space="0" w:color="auto"/>
        <w:left w:val="none" w:sz="0" w:space="0" w:color="auto"/>
        <w:bottom w:val="none" w:sz="0" w:space="0" w:color="auto"/>
        <w:right w:val="none" w:sz="0" w:space="0" w:color="auto"/>
      </w:divBdr>
    </w:div>
    <w:div w:id="1234663044">
      <w:bodyDiv w:val="1"/>
      <w:marLeft w:val="0"/>
      <w:marRight w:val="0"/>
      <w:marTop w:val="0"/>
      <w:marBottom w:val="0"/>
      <w:divBdr>
        <w:top w:val="none" w:sz="0" w:space="0" w:color="auto"/>
        <w:left w:val="none" w:sz="0" w:space="0" w:color="auto"/>
        <w:bottom w:val="none" w:sz="0" w:space="0" w:color="auto"/>
        <w:right w:val="none" w:sz="0" w:space="0" w:color="auto"/>
      </w:divBdr>
      <w:divsChild>
        <w:div w:id="2084643504">
          <w:marLeft w:val="0"/>
          <w:marRight w:val="0"/>
          <w:marTop w:val="600"/>
          <w:marBottom w:val="0"/>
          <w:divBdr>
            <w:top w:val="none" w:sz="0" w:space="0" w:color="auto"/>
            <w:left w:val="none" w:sz="0" w:space="0" w:color="auto"/>
            <w:bottom w:val="none" w:sz="0" w:space="0" w:color="auto"/>
            <w:right w:val="none" w:sz="0" w:space="0" w:color="auto"/>
          </w:divBdr>
          <w:divsChild>
            <w:div w:id="1821574881">
              <w:marLeft w:val="0"/>
              <w:marRight w:val="0"/>
              <w:marTop w:val="0"/>
              <w:marBottom w:val="0"/>
              <w:divBdr>
                <w:top w:val="none" w:sz="0" w:space="0" w:color="auto"/>
                <w:left w:val="none" w:sz="0" w:space="0" w:color="auto"/>
                <w:bottom w:val="none" w:sz="0" w:space="0" w:color="auto"/>
                <w:right w:val="none" w:sz="0" w:space="0" w:color="auto"/>
              </w:divBdr>
              <w:divsChild>
                <w:div w:id="912351955">
                  <w:marLeft w:val="0"/>
                  <w:marRight w:val="0"/>
                  <w:marTop w:val="0"/>
                  <w:marBottom w:val="0"/>
                  <w:divBdr>
                    <w:top w:val="none" w:sz="0" w:space="0" w:color="auto"/>
                    <w:left w:val="none" w:sz="0" w:space="0" w:color="auto"/>
                    <w:bottom w:val="none" w:sz="0" w:space="0" w:color="auto"/>
                    <w:right w:val="none" w:sz="0" w:space="0" w:color="auto"/>
                  </w:divBdr>
                  <w:divsChild>
                    <w:div w:id="14511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derica.bruletti@fondazionebergam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ondazionebergamo.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A2E4FABD72F48A568395DFDD2702E" ma:contentTypeVersion="2" ma:contentTypeDescription="Create a new document." ma:contentTypeScope="" ma:versionID="53254c7fe6101fedab025056c71f7fe2">
  <xsd:schema xmlns:xsd="http://www.w3.org/2001/XMLSchema" xmlns:xs="http://www.w3.org/2001/XMLSchema" xmlns:p="http://schemas.microsoft.com/office/2006/metadata/properties" xmlns:ns3="bcb638fe-e25e-4bb3-8aa2-f9bf84e205f5" targetNamespace="http://schemas.microsoft.com/office/2006/metadata/properties" ma:root="true" ma:fieldsID="09f16bb37c5e712335503f9cf2544ba5" ns3:_="">
    <xsd:import namespace="bcb638fe-e25e-4bb3-8aa2-f9bf84e205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638fe-e25e-4bb3-8aa2-f9bf84e2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32405-74BB-494A-879B-D8BFE2EE6C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39CCC-5858-4EBC-B17A-192C2FFC2559}">
  <ds:schemaRefs>
    <ds:schemaRef ds:uri="http://schemas.microsoft.com/sharepoint/v3/contenttype/forms"/>
  </ds:schemaRefs>
</ds:datastoreItem>
</file>

<file path=customXml/itemProps3.xml><?xml version="1.0" encoding="utf-8"?>
<ds:datastoreItem xmlns:ds="http://schemas.openxmlformats.org/officeDocument/2006/customXml" ds:itemID="{7071B2D4-E77E-4AC7-90E2-7CFD2E86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638fe-e25e-4bb3-8aa2-f9bf84e2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1700</Words>
  <Characters>9693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Bruletti</dc:creator>
  <cp:keywords/>
  <dc:description/>
  <cp:lastModifiedBy>Federica Bruletti</cp:lastModifiedBy>
  <cp:revision>3</cp:revision>
  <cp:lastPrinted>2023-04-03T11:24:00Z</cp:lastPrinted>
  <dcterms:created xsi:type="dcterms:W3CDTF">2023-04-19T09:54:00Z</dcterms:created>
  <dcterms:modified xsi:type="dcterms:W3CDTF">2023-04-19T13:15:00Z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0x01010062AA2E4FABD72F48A568395DFDD2702E</vt:lpwstr>
  </property>
</Properties>
</file>